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28EEA" w14:textId="22250169" w:rsidR="00125152" w:rsidRPr="006C6D28" w:rsidRDefault="00125152" w:rsidP="00125152">
      <w:pPr>
        <w:jc w:val="right"/>
        <w:rPr>
          <w:rFonts w:ascii="標楷體" w:eastAsia="標楷體" w:hAnsi="標楷體"/>
        </w:rPr>
      </w:pPr>
      <w:r w:rsidRPr="006C6D28">
        <w:rPr>
          <w:rFonts w:ascii="標楷體" w:eastAsia="標楷體" w:hAnsi="標楷體" w:hint="eastAsia"/>
        </w:rPr>
        <w:t>附件一</w:t>
      </w:r>
    </w:p>
    <w:p w14:paraId="18145336" w14:textId="6D325E9D" w:rsidR="00125152" w:rsidRPr="00044B28" w:rsidRDefault="00125152" w:rsidP="00044B28">
      <w:pPr>
        <w:jc w:val="center"/>
        <w:rPr>
          <w:rFonts w:ascii="標楷體" w:eastAsia="標楷體" w:hAnsi="標楷體"/>
          <w:sz w:val="36"/>
          <w:szCs w:val="36"/>
        </w:rPr>
      </w:pPr>
      <w:r w:rsidRPr="00044B28">
        <w:rPr>
          <w:rFonts w:ascii="標楷體" w:eastAsia="標楷體" w:hAnsi="標楷體" w:hint="eastAsia"/>
          <w:sz w:val="36"/>
          <w:szCs w:val="36"/>
        </w:rPr>
        <w:t>合作學習教學設計教案</w:t>
      </w:r>
      <w:r w:rsidR="00044B28" w:rsidRPr="00044B28">
        <w:rPr>
          <w:rFonts w:ascii="標楷體" w:eastAsia="標楷體" w:hAnsi="標楷體" w:hint="eastAsia"/>
          <w:sz w:val="36"/>
          <w:szCs w:val="36"/>
        </w:rPr>
        <w:t>(</w:t>
      </w:r>
      <w:r w:rsidR="00844A73" w:rsidRPr="00844A73">
        <w:rPr>
          <w:rFonts w:ascii="標楷體" w:eastAsia="標楷體" w:hAnsi="標楷體" w:hint="eastAsia"/>
          <w:sz w:val="36"/>
          <w:szCs w:val="36"/>
          <w:u w:val="single"/>
        </w:rPr>
        <w:t>長者人權門診</w:t>
      </w:r>
      <w:r w:rsidR="00044B28" w:rsidRPr="00044B28"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Style w:val="a3"/>
        <w:tblW w:w="9644" w:type="dxa"/>
        <w:tblLook w:val="04A0" w:firstRow="1" w:lastRow="0" w:firstColumn="1" w:lastColumn="0" w:noHBand="0" w:noVBand="1"/>
      </w:tblPr>
      <w:tblGrid>
        <w:gridCol w:w="1668"/>
        <w:gridCol w:w="3207"/>
        <w:gridCol w:w="1578"/>
        <w:gridCol w:w="3191"/>
      </w:tblGrid>
      <w:tr w:rsidR="007471B5" w:rsidRPr="00044B28" w14:paraId="62FBC136" w14:textId="79A72D11" w:rsidTr="008E31DC">
        <w:trPr>
          <w:trHeight w:val="782"/>
        </w:trPr>
        <w:tc>
          <w:tcPr>
            <w:tcW w:w="1668" w:type="dxa"/>
            <w:vAlign w:val="center"/>
          </w:tcPr>
          <w:p w14:paraId="5EC906FF" w14:textId="77777777" w:rsidR="007471B5" w:rsidRPr="00044B28" w:rsidRDefault="007471B5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單元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名稱</w:t>
            </w:r>
          </w:p>
        </w:tc>
        <w:tc>
          <w:tcPr>
            <w:tcW w:w="3207" w:type="dxa"/>
            <w:vAlign w:val="center"/>
          </w:tcPr>
          <w:p w14:paraId="611E504F" w14:textId="7BF36392" w:rsidR="007471B5" w:rsidRPr="00044B28" w:rsidRDefault="00AC5AE7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從長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者需求思辨</w:t>
            </w:r>
            <w:r w:rsidR="00D12B63">
              <w:rPr>
                <w:rFonts w:ascii="標楷體" w:eastAsia="標楷體" w:hAnsi="標楷體" w:hint="eastAsia"/>
                <w:sz w:val="28"/>
                <w:szCs w:val="28"/>
              </w:rPr>
              <w:t>長者人權</w:t>
            </w:r>
          </w:p>
        </w:tc>
        <w:tc>
          <w:tcPr>
            <w:tcW w:w="1578" w:type="dxa"/>
            <w:vAlign w:val="center"/>
          </w:tcPr>
          <w:p w14:paraId="306A6BA5" w14:textId="465EE71F" w:rsidR="007471B5" w:rsidRPr="00044B28" w:rsidRDefault="007471B5" w:rsidP="008B79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授課時間</w:t>
            </w:r>
          </w:p>
        </w:tc>
        <w:tc>
          <w:tcPr>
            <w:tcW w:w="3191" w:type="dxa"/>
            <w:vAlign w:val="center"/>
          </w:tcPr>
          <w:p w14:paraId="1D78E6CE" w14:textId="78975AEF" w:rsidR="007471B5" w:rsidRPr="00044B28" w:rsidRDefault="009132EE" w:rsidP="006C6D2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110</w:t>
            </w:r>
            <w:r w:rsidR="006C6D2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6C6D2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B74B3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6C6D2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C6D2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B74B3">
              <w:rPr>
                <w:rFonts w:ascii="標楷體" w:eastAsia="標楷體" w:hAnsi="標楷體"/>
                <w:sz w:val="28"/>
                <w:szCs w:val="28"/>
              </w:rPr>
              <w:t>27</w:t>
            </w:r>
            <w:r w:rsidR="006C6D2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6D28" w:rsidRPr="006C6D2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F76504" w:rsidRPr="00044B28" w14:paraId="3AF0A045" w14:textId="648511A2" w:rsidTr="008E31DC">
        <w:trPr>
          <w:trHeight w:val="782"/>
        </w:trPr>
        <w:tc>
          <w:tcPr>
            <w:tcW w:w="1668" w:type="dxa"/>
            <w:vAlign w:val="center"/>
          </w:tcPr>
          <w:p w14:paraId="6F301EA3" w14:textId="6997B136" w:rsidR="00F76504" w:rsidRPr="00044B28" w:rsidRDefault="00F76504" w:rsidP="00F76504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授課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教師</w:t>
            </w:r>
          </w:p>
        </w:tc>
        <w:tc>
          <w:tcPr>
            <w:tcW w:w="3207" w:type="dxa"/>
            <w:vAlign w:val="center"/>
          </w:tcPr>
          <w:p w14:paraId="2414543E" w14:textId="3D4736AD" w:rsidR="00F76504" w:rsidRPr="00044B28" w:rsidRDefault="009132EE" w:rsidP="00F7650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施慧玲</w:t>
            </w:r>
            <w:r w:rsidR="00332824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  <w:r w:rsidR="008E31DC">
              <w:rPr>
                <w:rFonts w:ascii="標楷體" w:eastAsia="標楷體" w:hAnsi="標楷體" w:hint="eastAsia"/>
                <w:sz w:val="28"/>
                <w:szCs w:val="28"/>
              </w:rPr>
              <w:t>、張育瑋律師</w:t>
            </w:r>
          </w:p>
        </w:tc>
        <w:tc>
          <w:tcPr>
            <w:tcW w:w="1578" w:type="dxa"/>
            <w:vAlign w:val="center"/>
          </w:tcPr>
          <w:p w14:paraId="0A802D59" w14:textId="4C93CA1E" w:rsidR="00F76504" w:rsidRPr="00044B28" w:rsidRDefault="00F76504" w:rsidP="00F765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3191" w:type="dxa"/>
            <w:vAlign w:val="center"/>
          </w:tcPr>
          <w:p w14:paraId="6002715B" w14:textId="3128CB18" w:rsidR="00F76504" w:rsidRPr="00044B28" w:rsidRDefault="00F76504" w:rsidP="00F7650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normaltextrun"/>
                <w:rFonts w:ascii="標楷體" w:eastAsia="標楷體" w:hAnsi="標楷體" w:cs="Segoe UI" w:hint="eastAsia"/>
                <w:sz w:val="28"/>
                <w:szCs w:val="28"/>
              </w:rPr>
              <w:t>34</w:t>
            </w:r>
            <w:r>
              <w:rPr>
                <w:rStyle w:val="eop"/>
                <w:rFonts w:ascii="標楷體" w:eastAsia="標楷體" w:hAnsi="標楷體" w:cs="Segoe UI" w:hint="eastAsia"/>
                <w:sz w:val="28"/>
                <w:szCs w:val="28"/>
              </w:rPr>
              <w:t> </w:t>
            </w:r>
          </w:p>
        </w:tc>
      </w:tr>
      <w:tr w:rsidR="00F76504" w:rsidRPr="00044B28" w14:paraId="1DAEF8A6" w14:textId="18DA2B1D" w:rsidTr="008E31DC">
        <w:trPr>
          <w:trHeight w:val="782"/>
        </w:trPr>
        <w:tc>
          <w:tcPr>
            <w:tcW w:w="1668" w:type="dxa"/>
            <w:vAlign w:val="center"/>
          </w:tcPr>
          <w:p w14:paraId="38D051C6" w14:textId="2542AD99" w:rsidR="00F76504" w:rsidRPr="00044B28" w:rsidRDefault="00F76504" w:rsidP="00F76504">
            <w:pPr>
              <w:autoSpaceDE w:val="0"/>
              <w:autoSpaceDN w:val="0"/>
              <w:spacing w:before="58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教材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來源</w:t>
            </w:r>
          </w:p>
        </w:tc>
        <w:tc>
          <w:tcPr>
            <w:tcW w:w="3207" w:type="dxa"/>
            <w:vAlign w:val="center"/>
          </w:tcPr>
          <w:p w14:paraId="2ADDE535" w14:textId="249CF8AE" w:rsidR="00F76504" w:rsidRPr="00044B28" w:rsidRDefault="00F76504" w:rsidP="00F7650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normaltextrun"/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自編</w:t>
            </w:r>
            <w:r>
              <w:rPr>
                <w:rStyle w:val="eop"/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578" w:type="dxa"/>
            <w:vAlign w:val="center"/>
          </w:tcPr>
          <w:p w14:paraId="1073B394" w14:textId="68878DED" w:rsidR="00F76504" w:rsidRPr="00044B28" w:rsidRDefault="00F76504" w:rsidP="00F7650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授課地點</w:t>
            </w:r>
          </w:p>
        </w:tc>
        <w:tc>
          <w:tcPr>
            <w:tcW w:w="3191" w:type="dxa"/>
            <w:vAlign w:val="center"/>
          </w:tcPr>
          <w:p w14:paraId="04B4B01C" w14:textId="05041C78" w:rsidR="00F76504" w:rsidRPr="00044B28" w:rsidRDefault="00F76504" w:rsidP="00F7650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Style w:val="normaltextrun"/>
                <w:rFonts w:ascii="標楷體" w:eastAsia="標楷體" w:hAnsi="標楷體" w:cs="Segoe UI" w:hint="eastAsia"/>
                <w:sz w:val="28"/>
                <w:szCs w:val="28"/>
              </w:rPr>
              <w:t>共教</w:t>
            </w:r>
            <w:proofErr w:type="gramEnd"/>
            <w:r>
              <w:rPr>
                <w:rStyle w:val="normaltextrun"/>
                <w:rFonts w:ascii="標楷體" w:eastAsia="標楷體" w:hAnsi="標楷體" w:cs="Segoe UI" w:hint="eastAsia"/>
                <w:sz w:val="28"/>
                <w:szCs w:val="28"/>
              </w:rPr>
              <w:t>302TEAL教室</w:t>
            </w:r>
            <w:r>
              <w:rPr>
                <w:rStyle w:val="eop"/>
                <w:rFonts w:ascii="標楷體" w:eastAsia="標楷體" w:hAnsi="標楷體" w:cs="Segoe UI" w:hint="eastAsia"/>
                <w:sz w:val="28"/>
                <w:szCs w:val="28"/>
              </w:rPr>
              <w:t> </w:t>
            </w:r>
          </w:p>
        </w:tc>
      </w:tr>
      <w:tr w:rsidR="007471B5" w:rsidRPr="00044B28" w14:paraId="345E1E99" w14:textId="77777777" w:rsidTr="008E31DC">
        <w:trPr>
          <w:trHeight w:val="4024"/>
        </w:trPr>
        <w:tc>
          <w:tcPr>
            <w:tcW w:w="1668" w:type="dxa"/>
            <w:vAlign w:val="center"/>
          </w:tcPr>
          <w:p w14:paraId="3D6CDC49" w14:textId="5E08ACFD" w:rsidR="007471B5" w:rsidRPr="00044B28" w:rsidRDefault="008B7980" w:rsidP="008B7980">
            <w:pPr>
              <w:autoSpaceDE w:val="0"/>
              <w:autoSpaceDN w:val="0"/>
              <w:spacing w:before="37" w:line="400" w:lineRule="exact"/>
              <w:jc w:val="center"/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-4"/>
                <w:sz w:val="28"/>
                <w:szCs w:val="28"/>
              </w:rPr>
              <w:t>教學目標</w:t>
            </w:r>
          </w:p>
        </w:tc>
        <w:tc>
          <w:tcPr>
            <w:tcW w:w="7976" w:type="dxa"/>
            <w:gridSpan w:val="3"/>
            <w:vAlign w:val="center"/>
          </w:tcPr>
          <w:p w14:paraId="734A1791" w14:textId="1BC88F9C" w:rsidR="00D37F2A" w:rsidRPr="00D04FA8" w:rsidRDefault="00D37F2A" w:rsidP="00D04FA8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b/>
                <w:color w:val="000000"/>
                <w:spacing w:val="6"/>
                <w:sz w:val="28"/>
                <w:szCs w:val="28"/>
              </w:rPr>
            </w:pPr>
            <w:r w:rsidRPr="00D04FA8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A</w:t>
            </w:r>
            <w:r w:rsidR="00790C19" w:rsidRPr="00D04FA8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 xml:space="preserve"> </w:t>
            </w:r>
            <w:r w:rsidR="002C1B7B" w:rsidRPr="00D04FA8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認識</w:t>
            </w:r>
            <w:r w:rsidRPr="00D04FA8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長者人權</w:t>
            </w:r>
            <w:r w:rsidR="002C1B7B" w:rsidRPr="00D04FA8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議題</w:t>
            </w:r>
          </w:p>
          <w:p w14:paraId="7C76FD00" w14:textId="0D56ED74" w:rsidR="00D37F2A" w:rsidRPr="00D37F2A" w:rsidRDefault="00D37F2A" w:rsidP="00D37F2A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 w:rsidRPr="00D37F2A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A1</w:t>
            </w:r>
            <w:r w:rsidR="002C1B7B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 xml:space="preserve"> </w:t>
            </w:r>
            <w:r w:rsidR="00D04FA8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了解</w:t>
            </w:r>
            <w:r w:rsidRPr="00D37F2A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長者人權議題</w:t>
            </w:r>
            <w:r w:rsidR="00790C19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的</w:t>
            </w:r>
            <w:r w:rsidR="002C1B7B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四大層面</w:t>
            </w:r>
          </w:p>
          <w:p w14:paraId="47578EA0" w14:textId="696995DF" w:rsidR="00790C19" w:rsidRDefault="00D37F2A" w:rsidP="00790C19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 w:rsidRPr="00D37F2A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A2</w:t>
            </w:r>
            <w:r w:rsidR="00790C19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 xml:space="preserve"> </w:t>
            </w:r>
            <w:r w:rsidR="00D04FA8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分析</w:t>
            </w:r>
            <w:r w:rsidR="00790C19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長者人權與法律的關聯</w:t>
            </w:r>
          </w:p>
          <w:p w14:paraId="1538F926" w14:textId="5AE03416" w:rsidR="00AF3FE8" w:rsidRPr="00764EF2" w:rsidRDefault="00790C19" w:rsidP="00D04FA8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 xml:space="preserve">A3 </w:t>
            </w:r>
            <w:r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從過往事件、案例中探討長者人權議題</w:t>
            </w:r>
          </w:p>
          <w:p w14:paraId="0F5DF31B" w14:textId="2E6DD40B" w:rsidR="00764EF2" w:rsidRPr="00D04FA8" w:rsidRDefault="00764EF2" w:rsidP="00764EF2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b/>
                <w:color w:val="000000"/>
                <w:spacing w:val="6"/>
                <w:sz w:val="28"/>
                <w:szCs w:val="28"/>
              </w:rPr>
            </w:pPr>
            <w:r w:rsidRPr="00D04FA8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B</w:t>
            </w:r>
            <w:r w:rsidR="00790C19" w:rsidRPr="00D04FA8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 xml:space="preserve"> </w:t>
            </w:r>
            <w:r w:rsidR="0070359D" w:rsidRPr="00D04FA8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學習從長者角度出發，思考</w:t>
            </w:r>
            <w:r w:rsidR="00790C19" w:rsidRPr="00D04FA8">
              <w:rPr>
                <w:rFonts w:ascii="標楷體" w:eastAsia="標楷體" w:hAnsi="標楷體" w:cs="新細明體" w:hint="eastAsia"/>
                <w:b/>
                <w:color w:val="000000"/>
                <w:spacing w:val="6"/>
                <w:sz w:val="28"/>
                <w:szCs w:val="28"/>
              </w:rPr>
              <w:t>長者人權</w:t>
            </w:r>
          </w:p>
          <w:p w14:paraId="224401B7" w14:textId="0CBBFF1F" w:rsidR="00764EF2" w:rsidRPr="00764EF2" w:rsidRDefault="00764EF2" w:rsidP="00764EF2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 w:rsidRPr="00764EF2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B1</w:t>
            </w:r>
            <w:r w:rsidR="00790C19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 xml:space="preserve"> 從現有法律制度中思辨，探究長者真正需求，進行批判</w:t>
            </w:r>
          </w:p>
          <w:p w14:paraId="144BA0A2" w14:textId="16EDA0E5" w:rsidR="00D37F2A" w:rsidRPr="00044B28" w:rsidRDefault="00764EF2" w:rsidP="00790C19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 w:rsidRPr="00764EF2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B2</w:t>
            </w:r>
            <w:r w:rsidR="00790C19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 xml:space="preserve"> 提出</w:t>
            </w:r>
            <w:r w:rsidR="00790C19" w:rsidRPr="00790C19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「政府規定75歲以上之長者每隔2~3年須重考駕照，你認為此規定是否合理及有效？」</w:t>
            </w:r>
            <w:r w:rsidR="00790C19">
              <w:rPr>
                <w:rFonts w:ascii="標楷體" w:eastAsia="標楷體" w:hAnsi="標楷體" w:cs="新細明體" w:hint="eastAsia"/>
                <w:color w:val="000000"/>
                <w:spacing w:val="6"/>
                <w:sz w:val="28"/>
                <w:szCs w:val="28"/>
              </w:rPr>
              <w:t>問題讓同學討論與思考</w:t>
            </w:r>
          </w:p>
        </w:tc>
      </w:tr>
      <w:tr w:rsidR="008B7980" w:rsidRPr="00044B28" w14:paraId="2A59AA35" w14:textId="77777777" w:rsidTr="008E31DC">
        <w:trPr>
          <w:trHeight w:val="1221"/>
        </w:trPr>
        <w:tc>
          <w:tcPr>
            <w:tcW w:w="1668" w:type="dxa"/>
            <w:vAlign w:val="center"/>
          </w:tcPr>
          <w:p w14:paraId="325E01FB" w14:textId="0DCCF0B6" w:rsidR="008B7980" w:rsidRPr="00044B28" w:rsidRDefault="008B7980" w:rsidP="008B7980">
            <w:pPr>
              <w:autoSpaceDE w:val="0"/>
              <w:autoSpaceDN w:val="0"/>
              <w:spacing w:before="37" w:line="400" w:lineRule="exact"/>
              <w:jc w:val="center"/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教學</w:t>
            </w:r>
            <w:r>
              <w:rPr>
                <w:rFonts w:ascii="標楷體" w:eastAsia="標楷體" w:hAnsi="標楷體" w:cs="新細明體" w:hint="eastAsia"/>
                <w:color w:val="000000"/>
                <w:spacing w:val="-4"/>
                <w:sz w:val="28"/>
                <w:szCs w:val="28"/>
              </w:rPr>
              <w:t>策略</w:t>
            </w:r>
          </w:p>
        </w:tc>
        <w:tc>
          <w:tcPr>
            <w:tcW w:w="7976" w:type="dxa"/>
            <w:gridSpan w:val="3"/>
            <w:vAlign w:val="center"/>
          </w:tcPr>
          <w:p w14:paraId="16C4B27A" w14:textId="6BBD82AD" w:rsidR="006C6D28" w:rsidRDefault="002C6451" w:rsidP="008B7980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pacing w:val="3"/>
                <w:sz w:val="28"/>
                <w:szCs w:val="28"/>
              </w:rPr>
              <w:t>■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共同學習法</w:t>
            </w:r>
            <w:r w:rsidR="008B7980" w:rsidRPr="00044B28">
              <w:rPr>
                <w:rFonts w:ascii="標楷體" w:eastAsia="標楷體" w:hAnsi="標楷體" w:cs="新細明體"/>
                <w:spacing w:val="1"/>
                <w:sz w:val="28"/>
                <w:szCs w:val="28"/>
              </w:rPr>
              <w:t xml:space="preserve"> 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9"/>
                <w:sz w:val="28"/>
                <w:szCs w:val="28"/>
              </w:rPr>
              <w:t>□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團體探究法</w:t>
            </w:r>
            <w:r w:rsidR="008B7980" w:rsidRPr="00044B28"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  <w:t xml:space="preserve"> 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9"/>
                <w:sz w:val="28"/>
                <w:szCs w:val="28"/>
              </w:rPr>
              <w:t>□</w:t>
            </w:r>
            <w:r w:rsidR="008B7980"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拼圖法</w:t>
            </w:r>
          </w:p>
          <w:p w14:paraId="5B7ECBB4" w14:textId="05011D10" w:rsidR="008B7980" w:rsidRPr="00044B28" w:rsidRDefault="008B7980" w:rsidP="008B7980">
            <w:pPr>
              <w:autoSpaceDE w:val="0"/>
              <w:autoSpaceDN w:val="0"/>
              <w:spacing w:before="13" w:line="400" w:lineRule="exact"/>
              <w:ind w:left="-4"/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8"/>
                <w:sz w:val="28"/>
                <w:szCs w:val="28"/>
              </w:rPr>
              <w:t>□</w:t>
            </w:r>
            <w:r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學生小組成就區分法</w:t>
            </w:r>
            <w:r w:rsidRPr="00044B28">
              <w:rPr>
                <w:rFonts w:ascii="標楷體" w:eastAsia="標楷體" w:hAnsi="標楷體" w:cs="新細明體"/>
                <w:spacing w:val="2"/>
                <w:sz w:val="28"/>
                <w:szCs w:val="28"/>
              </w:rPr>
              <w:t xml:space="preserve"> </w:t>
            </w:r>
            <w:r w:rsidRPr="00044B28">
              <w:rPr>
                <w:rFonts w:ascii="標楷體" w:eastAsia="標楷體" w:hAnsi="標楷體" w:cs="新細明體"/>
                <w:color w:val="000000"/>
                <w:spacing w:val="7"/>
                <w:sz w:val="28"/>
                <w:szCs w:val="28"/>
              </w:rPr>
              <w:t>□小組遊戲競賽</w:t>
            </w:r>
            <w:r w:rsidRPr="00044B28">
              <w:rPr>
                <w:rFonts w:ascii="標楷體" w:eastAsia="標楷體" w:hAnsi="標楷體" w:cs="新細明體"/>
                <w:color w:val="000000"/>
                <w:spacing w:val="-12"/>
                <w:sz w:val="28"/>
                <w:szCs w:val="28"/>
              </w:rPr>
              <w:t>法</w:t>
            </w:r>
          </w:p>
        </w:tc>
      </w:tr>
      <w:tr w:rsidR="008B7980" w:rsidRPr="00044B28" w14:paraId="1E8B9ACE" w14:textId="77777777" w:rsidTr="008E31DC">
        <w:trPr>
          <w:trHeight w:val="842"/>
        </w:trPr>
        <w:tc>
          <w:tcPr>
            <w:tcW w:w="1668" w:type="dxa"/>
            <w:vAlign w:val="center"/>
          </w:tcPr>
          <w:p w14:paraId="476CF19A" w14:textId="77777777" w:rsidR="008B7980" w:rsidRPr="00044B28" w:rsidRDefault="008B7980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分組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情形</w:t>
            </w:r>
          </w:p>
        </w:tc>
        <w:tc>
          <w:tcPr>
            <w:tcW w:w="7976" w:type="dxa"/>
            <w:gridSpan w:val="3"/>
            <w:vAlign w:val="center"/>
          </w:tcPr>
          <w:p w14:paraId="397D7F5B" w14:textId="690A085E" w:rsidR="008B7980" w:rsidRPr="00044B28" w:rsidRDefault="008B7980" w:rsidP="008B7980">
            <w:pPr>
              <w:autoSpaceDE w:val="0"/>
              <w:autoSpaceDN w:val="0"/>
              <w:spacing w:before="61" w:line="400" w:lineRule="exact"/>
              <w:ind w:left="-4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□異質分組</w:t>
            </w:r>
            <w:r w:rsidRPr="00044B28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="002C6451">
              <w:rPr>
                <w:rFonts w:ascii="標楷體" w:eastAsia="標楷體" w:hAnsi="標楷體" w:cs="新細明體" w:hint="eastAsia"/>
                <w:spacing w:val="3"/>
                <w:sz w:val="28"/>
                <w:szCs w:val="28"/>
              </w:rPr>
              <w:t>■</w:t>
            </w:r>
            <w:r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隨機分組</w:t>
            </w:r>
            <w:r w:rsidRPr="00044B28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Pr="00044B28">
              <w:rPr>
                <w:rFonts w:ascii="標楷體" w:eastAsia="標楷體" w:hAnsi="標楷體" w:cs="新細明體"/>
                <w:color w:val="000000"/>
                <w:spacing w:val="15"/>
                <w:sz w:val="28"/>
                <w:szCs w:val="28"/>
              </w:rPr>
              <w:t>□</w:t>
            </w:r>
            <w:r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能力分組</w:t>
            </w:r>
            <w:r w:rsidRPr="00044B28">
              <w:rPr>
                <w:rFonts w:ascii="標楷體" w:eastAsia="標楷體" w:hAnsi="標楷體" w:cs="新細明體"/>
                <w:spacing w:val="3"/>
                <w:sz w:val="28"/>
                <w:szCs w:val="28"/>
              </w:rPr>
              <w:t xml:space="preserve"> </w:t>
            </w:r>
            <w:r w:rsidRPr="00044B28">
              <w:rPr>
                <w:rFonts w:ascii="標楷體" w:eastAsia="標楷體" w:hAnsi="標楷體" w:cs="新細明體"/>
                <w:color w:val="000000"/>
                <w:spacing w:val="5"/>
                <w:sz w:val="28"/>
                <w:szCs w:val="28"/>
              </w:rPr>
              <w:t>(</w:t>
            </w:r>
            <w:r w:rsidRPr="00044B28">
              <w:rPr>
                <w:rFonts w:ascii="標楷體" w:eastAsia="標楷體" w:hAnsi="標楷體" w:cs="新細明體"/>
                <w:color w:val="000000"/>
                <w:spacing w:val="14"/>
                <w:sz w:val="28"/>
                <w:szCs w:val="28"/>
              </w:rPr>
              <w:t>每組</w:t>
            </w:r>
            <w:r w:rsidRPr="00044B28">
              <w:rPr>
                <w:rFonts w:ascii="標楷體" w:eastAsia="標楷體" w:hAnsi="標楷體" w:cs="新細明體"/>
                <w:color w:val="000000"/>
                <w:spacing w:val="6"/>
                <w:sz w:val="28"/>
                <w:szCs w:val="28"/>
              </w:rPr>
              <w:t>__</w:t>
            </w:r>
            <w:r w:rsidRPr="00044B28">
              <w:rPr>
                <w:rFonts w:ascii="標楷體" w:eastAsia="標楷體" w:hAnsi="標楷體" w:cs="新細明體"/>
                <w:color w:val="000000"/>
                <w:spacing w:val="16"/>
                <w:sz w:val="28"/>
                <w:szCs w:val="28"/>
              </w:rPr>
              <w:t>人</w:t>
            </w:r>
            <w:r w:rsidRPr="00044B28">
              <w:rPr>
                <w:rFonts w:ascii="標楷體" w:eastAsia="標楷體" w:hAnsi="標楷體" w:cs="新細明體"/>
                <w:color w:val="000000"/>
                <w:spacing w:val="4"/>
                <w:sz w:val="28"/>
                <w:szCs w:val="28"/>
              </w:rPr>
              <w:t>)</w:t>
            </w:r>
          </w:p>
        </w:tc>
      </w:tr>
      <w:tr w:rsidR="008B7980" w:rsidRPr="00044B28" w14:paraId="361FBD61" w14:textId="77777777" w:rsidTr="008E31DC">
        <w:trPr>
          <w:trHeight w:val="782"/>
        </w:trPr>
        <w:tc>
          <w:tcPr>
            <w:tcW w:w="1668" w:type="dxa"/>
            <w:vAlign w:val="center"/>
          </w:tcPr>
          <w:p w14:paraId="6CBE9505" w14:textId="77777777" w:rsidR="008B7980" w:rsidRPr="00044B28" w:rsidRDefault="008B7980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學習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材料</w:t>
            </w:r>
          </w:p>
        </w:tc>
        <w:tc>
          <w:tcPr>
            <w:tcW w:w="7976" w:type="dxa"/>
            <w:gridSpan w:val="3"/>
            <w:vAlign w:val="center"/>
          </w:tcPr>
          <w:p w14:paraId="6667C5E5" w14:textId="58905CE5" w:rsidR="008B7980" w:rsidRPr="00044B28" w:rsidRDefault="00F76504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normaltextrun"/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電腦</w:t>
            </w:r>
          </w:p>
        </w:tc>
      </w:tr>
      <w:tr w:rsidR="008B7980" w:rsidRPr="00044B28" w14:paraId="45A7CB7B" w14:textId="77777777" w:rsidTr="008E31DC">
        <w:trPr>
          <w:trHeight w:val="782"/>
        </w:trPr>
        <w:tc>
          <w:tcPr>
            <w:tcW w:w="1668" w:type="dxa"/>
            <w:vAlign w:val="center"/>
          </w:tcPr>
          <w:p w14:paraId="7AB10E3F" w14:textId="77777777" w:rsidR="008B7980" w:rsidRPr="00044B28" w:rsidRDefault="008B7980" w:rsidP="008B7980">
            <w:pPr>
              <w:autoSpaceDE w:val="0"/>
              <w:autoSpaceDN w:val="0"/>
              <w:spacing w:before="49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評量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方式</w:t>
            </w:r>
          </w:p>
        </w:tc>
        <w:tc>
          <w:tcPr>
            <w:tcW w:w="7976" w:type="dxa"/>
            <w:gridSpan w:val="3"/>
            <w:vAlign w:val="center"/>
          </w:tcPr>
          <w:p w14:paraId="757C892F" w14:textId="746487A5" w:rsidR="008B7980" w:rsidRPr="00044B28" w:rsidRDefault="00F76504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Style w:val="contextualspellingandgrammarerror"/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教師回饋</w:t>
            </w:r>
            <w:r>
              <w:rPr>
                <w:rStyle w:val="eop"/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8B7980" w:rsidRPr="00044B28" w14:paraId="76B46AD3" w14:textId="77777777" w:rsidTr="00C6249E">
        <w:trPr>
          <w:trHeight w:val="1266"/>
        </w:trPr>
        <w:tc>
          <w:tcPr>
            <w:tcW w:w="9644" w:type="dxa"/>
            <w:gridSpan w:val="4"/>
          </w:tcPr>
          <w:p w14:paraId="3025E21F" w14:textId="77777777" w:rsidR="008B7980" w:rsidRPr="00EB7175" w:rsidRDefault="008B7980" w:rsidP="008B79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B7175">
              <w:rPr>
                <w:rFonts w:ascii="標楷體" w:eastAsia="標楷體" w:hAnsi="標楷體"/>
                <w:sz w:val="28"/>
                <w:szCs w:val="28"/>
              </w:rPr>
              <w:t>合作學習教學流程</w:t>
            </w:r>
            <w:r w:rsidRPr="00EB717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6060A55A" w14:textId="37BBBA2D" w:rsidR="00C46444" w:rsidRPr="00977C15" w:rsidRDefault="00EB7175" w:rsidP="00C46444">
            <w:pPr>
              <w:pStyle w:val="ab"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B7175">
              <w:rPr>
                <w:rFonts w:ascii="標楷體" w:eastAsia="標楷體" w:hAnsi="標楷體" w:hint="eastAsia"/>
                <w:sz w:val="28"/>
                <w:szCs w:val="28"/>
              </w:rPr>
              <w:t>專家專業演講</w:t>
            </w:r>
            <w:r w:rsidR="00F76504" w:rsidRPr="00C4644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977C15" w:rsidRPr="0021560F">
              <w:rPr>
                <w:rFonts w:ascii="標楷體" w:eastAsia="標楷體" w:hAnsi="標楷體" w:hint="eastAsia"/>
                <w:sz w:val="28"/>
                <w:szCs w:val="28"/>
              </w:rPr>
              <w:t xml:space="preserve"> 學習小組討論</w:t>
            </w:r>
            <w:r w:rsidR="00371AF8">
              <w:rPr>
                <w:rFonts w:ascii="標楷體" w:eastAsia="標楷體" w:hAnsi="標楷體" w:hint="eastAsia"/>
                <w:sz w:val="28"/>
                <w:szCs w:val="28"/>
              </w:rPr>
              <w:t xml:space="preserve">及分享 </w:t>
            </w:r>
            <w:r w:rsidR="00371AF8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977C15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977C15" w:rsidRPr="00EB717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EB7175">
              <w:rPr>
                <w:rFonts w:ascii="標楷體" w:eastAsia="標楷體" w:hAnsi="標楷體" w:hint="eastAsia"/>
                <w:sz w:val="28"/>
                <w:szCs w:val="28"/>
              </w:rPr>
              <w:t>老師點評與總結</w:t>
            </w:r>
          </w:p>
        </w:tc>
      </w:tr>
      <w:tr w:rsidR="00912EFD" w:rsidRPr="00044B28" w14:paraId="249C664F" w14:textId="77777777" w:rsidTr="005F2767">
        <w:trPr>
          <w:trHeight w:val="4243"/>
        </w:trPr>
        <w:tc>
          <w:tcPr>
            <w:tcW w:w="9644" w:type="dxa"/>
            <w:gridSpan w:val="4"/>
          </w:tcPr>
          <w:p w14:paraId="60BF43E4" w14:textId="2140D4D0" w:rsidR="009C1B15" w:rsidRPr="009C1B15" w:rsidRDefault="0016127B" w:rsidP="008B7980">
            <w:pPr>
              <w:spacing w:line="400" w:lineRule="exact"/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752" behindDoc="0" locked="0" layoutInCell="1" allowOverlap="1" wp14:anchorId="681CA611" wp14:editId="095F7C0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259715</wp:posOffset>
                  </wp:positionV>
                  <wp:extent cx="3924300" cy="2599055"/>
                  <wp:effectExtent l="0" t="0" r="0" b="0"/>
                  <wp:wrapTopAndBottom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64"/>
                          <a:stretch/>
                        </pic:blipFill>
                        <pic:spPr bwMode="auto">
                          <a:xfrm>
                            <a:off x="0" y="0"/>
                            <a:ext cx="3924300" cy="259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2EFD">
              <w:rPr>
                <w:rFonts w:ascii="標楷體" w:eastAsia="標楷體" w:hAnsi="標楷體" w:cs="新細明體" w:hint="eastAsia"/>
                <w:color w:val="000000"/>
                <w:spacing w:val="-2"/>
                <w:sz w:val="28"/>
                <w:szCs w:val="28"/>
              </w:rPr>
              <w:t>活動照片(最多2張)：</w:t>
            </w:r>
          </w:p>
        </w:tc>
      </w:tr>
    </w:tbl>
    <w:p w14:paraId="77837E55" w14:textId="77777777" w:rsidR="00125152" w:rsidRPr="00044B28" w:rsidRDefault="00125152" w:rsidP="00125152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819"/>
        <w:gridCol w:w="1843"/>
        <w:gridCol w:w="1411"/>
      </w:tblGrid>
      <w:tr w:rsidR="00F76504" w14:paraId="63E68017" w14:textId="77777777" w:rsidTr="003672E8">
        <w:trPr>
          <w:trHeight w:val="588"/>
        </w:trPr>
        <w:tc>
          <w:tcPr>
            <w:tcW w:w="1555" w:type="dxa"/>
            <w:vAlign w:val="center"/>
          </w:tcPr>
          <w:p w14:paraId="0B7C6699" w14:textId="52BA5600" w:rsidR="008B7980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3"/>
                <w:sz w:val="28"/>
                <w:szCs w:val="28"/>
              </w:rPr>
              <w:t>教學目標</w:t>
            </w:r>
          </w:p>
        </w:tc>
        <w:tc>
          <w:tcPr>
            <w:tcW w:w="4819" w:type="dxa"/>
            <w:vAlign w:val="center"/>
          </w:tcPr>
          <w:p w14:paraId="3E78A997" w14:textId="4316B315" w:rsidR="008B7980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教學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活動</w:t>
            </w:r>
          </w:p>
        </w:tc>
        <w:tc>
          <w:tcPr>
            <w:tcW w:w="1843" w:type="dxa"/>
            <w:vAlign w:val="center"/>
          </w:tcPr>
          <w:p w14:paraId="360ECD90" w14:textId="7D41F650" w:rsidR="008B7980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4"/>
                <w:sz w:val="28"/>
                <w:szCs w:val="28"/>
              </w:rPr>
              <w:t>學習</w:t>
            </w:r>
            <w:r w:rsidRPr="00044B28">
              <w:rPr>
                <w:rFonts w:ascii="標楷體" w:eastAsia="標楷體" w:hAnsi="標楷體" w:cs="新細明體"/>
                <w:color w:val="000000"/>
                <w:spacing w:val="-2"/>
                <w:sz w:val="28"/>
                <w:szCs w:val="28"/>
              </w:rPr>
              <w:t>評量</w:t>
            </w:r>
          </w:p>
        </w:tc>
        <w:tc>
          <w:tcPr>
            <w:tcW w:w="1411" w:type="dxa"/>
          </w:tcPr>
          <w:p w14:paraId="70F0E0A1" w14:textId="6907EC85" w:rsidR="008B7980" w:rsidRDefault="008B7980" w:rsidP="008B7980">
            <w:pPr>
              <w:jc w:val="center"/>
              <w:rPr>
                <w:rFonts w:ascii="標楷體" w:eastAsia="標楷體" w:hAnsi="標楷體"/>
              </w:rPr>
            </w:pPr>
            <w:r w:rsidRPr="00044B28">
              <w:rPr>
                <w:rFonts w:ascii="標楷體" w:eastAsia="標楷體" w:hAnsi="標楷體" w:cs="新細明體"/>
                <w:color w:val="000000"/>
                <w:spacing w:val="-6"/>
                <w:sz w:val="28"/>
                <w:szCs w:val="28"/>
              </w:rPr>
              <w:t>時間</w:t>
            </w:r>
            <w:r>
              <w:rPr>
                <w:rFonts w:ascii="標楷體" w:eastAsia="標楷體" w:hAnsi="標楷體" w:cs="新細明體" w:hint="eastAsia"/>
                <w:color w:val="000000"/>
                <w:spacing w:val="-6"/>
                <w:sz w:val="28"/>
                <w:szCs w:val="28"/>
              </w:rPr>
              <w:t>(分)</w:t>
            </w:r>
          </w:p>
        </w:tc>
      </w:tr>
      <w:tr w:rsidR="003672E8" w14:paraId="2573D5A2" w14:textId="77777777" w:rsidTr="005F2767">
        <w:trPr>
          <w:trHeight w:val="5114"/>
        </w:trPr>
        <w:tc>
          <w:tcPr>
            <w:tcW w:w="1555" w:type="dxa"/>
            <w:vAlign w:val="center"/>
          </w:tcPr>
          <w:p w14:paraId="6D61FF89" w14:textId="6B84D18C" w:rsidR="003672E8" w:rsidRDefault="00425E6B" w:rsidP="008B7980">
            <w:pPr>
              <w:jc w:val="center"/>
            </w:pPr>
            <w:r>
              <w:t>A1</w:t>
            </w:r>
          </w:p>
          <w:p w14:paraId="2A9582A9" w14:textId="79FA8948" w:rsidR="00425E6B" w:rsidRDefault="00425E6B" w:rsidP="008B7980">
            <w:pPr>
              <w:jc w:val="center"/>
            </w:pPr>
            <w:r>
              <w:t>A2</w:t>
            </w:r>
          </w:p>
          <w:p w14:paraId="28425E23" w14:textId="77777777" w:rsidR="00425E6B" w:rsidRDefault="00425E6B" w:rsidP="00425E6B">
            <w:pPr>
              <w:jc w:val="center"/>
            </w:pPr>
            <w:r>
              <w:t>A3</w:t>
            </w:r>
          </w:p>
          <w:p w14:paraId="025FE7B8" w14:textId="77777777" w:rsidR="00425E6B" w:rsidRDefault="00425E6B" w:rsidP="00665A32">
            <w:pPr>
              <w:jc w:val="center"/>
            </w:pPr>
            <w:r>
              <w:rPr>
                <w:rFonts w:hint="eastAsia"/>
              </w:rPr>
              <w:t>B</w:t>
            </w:r>
            <w:r>
              <w:t>1</w:t>
            </w:r>
          </w:p>
          <w:p w14:paraId="0B85487F" w14:textId="3C8F3677" w:rsidR="00E24211" w:rsidRPr="00425E6B" w:rsidRDefault="00E24211" w:rsidP="00665A32">
            <w:pPr>
              <w:jc w:val="center"/>
            </w:pPr>
            <w:r>
              <w:rPr>
                <w:rFonts w:hint="eastAsia"/>
              </w:rPr>
              <w:t>B</w:t>
            </w:r>
            <w:r>
              <w:t>2</w:t>
            </w:r>
          </w:p>
        </w:tc>
        <w:tc>
          <w:tcPr>
            <w:tcW w:w="4819" w:type="dxa"/>
            <w:vAlign w:val="center"/>
          </w:tcPr>
          <w:p w14:paraId="67D76092" w14:textId="388435F1" w:rsidR="003672E8" w:rsidRDefault="003672E8" w:rsidP="003672E8">
            <w:pPr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>活動</w:t>
            </w:r>
            <w:proofErr w:type="gramStart"/>
            <w:r w:rsidR="00EB7175">
              <w:rPr>
                <w:rFonts w:ascii="標楷體" w:eastAsia="標楷體" w:hAnsi="標楷體" w:hint="eastAsia"/>
              </w:rPr>
              <w:t>一</w:t>
            </w:r>
            <w:proofErr w:type="gramEnd"/>
            <w:r w:rsidRPr="00BB6789">
              <w:rPr>
                <w:rFonts w:ascii="標楷體" w:eastAsia="標楷體" w:hAnsi="標楷體" w:hint="eastAsia"/>
              </w:rPr>
              <w:t>：</w:t>
            </w:r>
            <w:r w:rsidR="009C1B15">
              <w:rPr>
                <w:rFonts w:ascii="標楷體" w:eastAsia="標楷體" w:hAnsi="標楷體" w:hint="eastAsia"/>
              </w:rPr>
              <w:t>專家</w:t>
            </w:r>
            <w:r w:rsidRPr="00BB6789">
              <w:rPr>
                <w:rFonts w:ascii="標楷體" w:eastAsia="標楷體" w:hAnsi="標楷體" w:hint="eastAsia"/>
              </w:rPr>
              <w:t>專業</w:t>
            </w:r>
            <w:r w:rsidR="007278EA">
              <w:rPr>
                <w:rFonts w:ascii="標楷體" w:eastAsia="標楷體" w:hAnsi="標楷體" w:hint="eastAsia"/>
              </w:rPr>
              <w:t>演講</w:t>
            </w:r>
          </w:p>
          <w:p w14:paraId="431632EC" w14:textId="6913F32C" w:rsidR="007F107D" w:rsidRPr="00BB6789" w:rsidRDefault="007F107D" w:rsidP="003672E8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邀請到嘉義在地的張育瑋律師來課堂分享，講題為「</w:t>
            </w:r>
            <w:r w:rsidRPr="00A335CB">
              <w:rPr>
                <w:rFonts w:eastAsia="標楷體" w:hint="eastAsia"/>
                <w:color w:val="000000"/>
              </w:rPr>
              <w:t>淺談長者人權議題與相關法律</w:t>
            </w:r>
            <w:r>
              <w:rPr>
                <w:rFonts w:eastAsia="標楷體" w:hint="eastAsia"/>
                <w:color w:val="000000"/>
              </w:rPr>
              <w:t>」</w:t>
            </w:r>
          </w:p>
          <w:p w14:paraId="39D610DE" w14:textId="52789290" w:rsidR="00A42C6E" w:rsidRPr="00A42C6E" w:rsidRDefault="00A42C6E" w:rsidP="00A42C6E">
            <w:pPr>
              <w:pStyle w:val="ab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從身心障礙者、婦女、兒童等五大人權公約發現沒有長者人權後，開始</w:t>
            </w:r>
            <w:r w:rsidR="007278EA" w:rsidRPr="00A42C6E">
              <w:rPr>
                <w:rFonts w:eastAsia="標楷體" w:hint="eastAsia"/>
                <w:color w:val="000000"/>
              </w:rPr>
              <w:t>從過往事件探討長者人權議題</w:t>
            </w:r>
          </w:p>
          <w:p w14:paraId="133AD7C7" w14:textId="12EF3EA0" w:rsidR="00E8306F" w:rsidRPr="00A42C6E" w:rsidRDefault="00A42C6E" w:rsidP="00A42C6E">
            <w:pPr>
              <w:pStyle w:val="ab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介紹</w:t>
            </w:r>
            <w:r w:rsidR="009C1B15" w:rsidRPr="00A42C6E">
              <w:rPr>
                <w:rFonts w:eastAsia="標楷體" w:hint="eastAsia"/>
                <w:color w:val="000000"/>
              </w:rPr>
              <w:t>長者人權的四大層面</w:t>
            </w:r>
            <w:proofErr w:type="gramStart"/>
            <w:r w:rsidR="009C1B15" w:rsidRPr="00A42C6E">
              <w:rPr>
                <w:rFonts w:eastAsia="標楷體" w:hint="eastAsia"/>
                <w:color w:val="000000"/>
              </w:rPr>
              <w:t>—</w:t>
            </w:r>
            <w:proofErr w:type="gramEnd"/>
            <w:r w:rsidR="009C1B15" w:rsidRPr="00A42C6E">
              <w:rPr>
                <w:rFonts w:eastAsia="標楷體" w:hint="eastAsia"/>
                <w:color w:val="000000"/>
              </w:rPr>
              <w:t>生命、健康、自由、財產</w:t>
            </w:r>
            <w:r w:rsidR="007278EA" w:rsidRPr="00A42C6E">
              <w:rPr>
                <w:rFonts w:eastAsia="標楷體" w:hint="eastAsia"/>
                <w:color w:val="000000"/>
              </w:rPr>
              <w:t>及相關法律</w:t>
            </w:r>
            <w:r>
              <w:rPr>
                <w:rFonts w:eastAsia="標楷體" w:hint="eastAsia"/>
                <w:color w:val="000000"/>
              </w:rPr>
              <w:t>，如監護</w:t>
            </w:r>
            <w:r>
              <w:rPr>
                <w:rFonts w:eastAsia="標楷體" w:hint="eastAsia"/>
                <w:color w:val="000000"/>
              </w:rPr>
              <w:t>/</w:t>
            </w:r>
            <w:r>
              <w:rPr>
                <w:rFonts w:eastAsia="標楷體" w:hint="eastAsia"/>
                <w:color w:val="000000"/>
              </w:rPr>
              <w:t>輔助宣告等，最後進行</w:t>
            </w:r>
            <w:r w:rsidR="007278EA" w:rsidRPr="00A42C6E">
              <w:rPr>
                <w:rFonts w:ascii="標楷體" w:eastAsia="標楷體" w:hAnsi="標楷體" w:hint="eastAsia"/>
              </w:rPr>
              <w:t>實際案例分享</w:t>
            </w:r>
          </w:p>
        </w:tc>
        <w:tc>
          <w:tcPr>
            <w:tcW w:w="1843" w:type="dxa"/>
            <w:vAlign w:val="center"/>
          </w:tcPr>
          <w:p w14:paraId="670D430F" w14:textId="77777777" w:rsidR="009228D6" w:rsidRDefault="008A3CA2" w:rsidP="008A3CA2">
            <w:pPr>
              <w:pStyle w:val="ab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9228D6">
              <w:rPr>
                <w:rFonts w:ascii="標楷體" w:eastAsia="標楷體" w:hAnsi="標楷體" w:hint="eastAsia"/>
              </w:rPr>
              <w:t>運用</w:t>
            </w:r>
            <w:r w:rsidR="00EB7175" w:rsidRPr="009228D6">
              <w:rPr>
                <w:rFonts w:ascii="標楷體" w:eastAsia="標楷體" w:hAnsi="標楷體" w:hint="eastAsia"/>
              </w:rPr>
              <w:t>錄影設備</w:t>
            </w:r>
            <w:r w:rsidRPr="009228D6">
              <w:rPr>
                <w:rFonts w:ascii="標楷體" w:eastAsia="標楷體" w:hAnsi="標楷體" w:hint="eastAsia"/>
              </w:rPr>
              <w:t>紀錄課程內容，更詳細的整合資訊</w:t>
            </w:r>
          </w:p>
          <w:p w14:paraId="5374A424" w14:textId="0272C04D" w:rsidR="00EB7175" w:rsidRPr="009228D6" w:rsidRDefault="009228D6" w:rsidP="008A3CA2">
            <w:pPr>
              <w:pStyle w:val="ab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</w:rPr>
            </w:pPr>
            <w:r w:rsidRPr="009228D6">
              <w:rPr>
                <w:rFonts w:ascii="標楷體" w:eastAsia="標楷體" w:hAnsi="標楷體" w:hint="eastAsia"/>
              </w:rPr>
              <w:t>每位</w:t>
            </w:r>
            <w:r w:rsidR="00EB7175" w:rsidRPr="009228D6">
              <w:rPr>
                <w:rFonts w:ascii="標楷體" w:eastAsia="標楷體" w:hAnsi="標楷體" w:hint="eastAsia"/>
              </w:rPr>
              <w:t>同學</w:t>
            </w:r>
            <w:r>
              <w:rPr>
                <w:rFonts w:ascii="標楷體" w:eastAsia="標楷體" w:hAnsi="標楷體" w:hint="eastAsia"/>
              </w:rPr>
              <w:t>對</w:t>
            </w:r>
            <w:r w:rsidRPr="009228D6">
              <w:rPr>
                <w:rFonts w:ascii="標楷體" w:eastAsia="標楷體" w:hAnsi="標楷體" w:hint="eastAsia"/>
              </w:rPr>
              <w:t>講師分享的</w:t>
            </w:r>
            <w:r w:rsidR="00EB7175" w:rsidRPr="009228D6">
              <w:rPr>
                <w:rFonts w:ascii="標楷體" w:eastAsia="標楷體" w:hAnsi="標楷體" w:hint="eastAsia"/>
              </w:rPr>
              <w:t>內容</w:t>
            </w:r>
            <w:r>
              <w:rPr>
                <w:rFonts w:ascii="標楷體" w:eastAsia="標楷體" w:hAnsi="標楷體" w:hint="eastAsia"/>
              </w:rPr>
              <w:t>進行</w:t>
            </w:r>
            <w:r w:rsidR="00EB7175" w:rsidRPr="009228D6">
              <w:rPr>
                <w:rFonts w:ascii="標楷體" w:eastAsia="標楷體" w:hAnsi="標楷體" w:hint="eastAsia"/>
              </w:rPr>
              <w:t>整理</w:t>
            </w:r>
            <w:r>
              <w:rPr>
                <w:rFonts w:ascii="標楷體" w:eastAsia="標楷體" w:hAnsi="標楷體" w:hint="eastAsia"/>
              </w:rPr>
              <w:t>並記錄學習心得</w:t>
            </w:r>
          </w:p>
        </w:tc>
        <w:tc>
          <w:tcPr>
            <w:tcW w:w="1411" w:type="dxa"/>
            <w:vAlign w:val="center"/>
          </w:tcPr>
          <w:p w14:paraId="3CC9D16B" w14:textId="27A0EC4C" w:rsidR="003672E8" w:rsidRPr="00BB6789" w:rsidRDefault="002C1B7B" w:rsidP="006C6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371AF8">
              <w:rPr>
                <w:rFonts w:ascii="標楷體" w:eastAsia="標楷體" w:hAnsi="標楷體"/>
              </w:rPr>
              <w:t>0</w:t>
            </w:r>
            <w:r w:rsidR="008A3CA2" w:rsidRPr="00BB6789">
              <w:rPr>
                <w:rFonts w:ascii="標楷體" w:eastAsia="標楷體" w:hAnsi="標楷體" w:hint="eastAsia"/>
              </w:rPr>
              <w:t>分鐘</w:t>
            </w:r>
          </w:p>
        </w:tc>
      </w:tr>
      <w:tr w:rsidR="00F76504" w14:paraId="4D02B4DB" w14:textId="77777777" w:rsidTr="00C60578">
        <w:trPr>
          <w:trHeight w:val="4668"/>
        </w:trPr>
        <w:tc>
          <w:tcPr>
            <w:tcW w:w="1555" w:type="dxa"/>
            <w:vAlign w:val="center"/>
          </w:tcPr>
          <w:p w14:paraId="719DD9E6" w14:textId="77777777" w:rsidR="00B06E0A" w:rsidRDefault="00B06E0A" w:rsidP="00B06E0A">
            <w:pPr>
              <w:jc w:val="center"/>
            </w:pPr>
            <w:r>
              <w:lastRenderedPageBreak/>
              <w:t>A2</w:t>
            </w:r>
          </w:p>
          <w:p w14:paraId="4FBD4A0F" w14:textId="77777777" w:rsidR="00B06E0A" w:rsidRDefault="00B06E0A" w:rsidP="00B06E0A">
            <w:pPr>
              <w:jc w:val="center"/>
            </w:pPr>
            <w:r>
              <w:t>A3</w:t>
            </w:r>
          </w:p>
          <w:p w14:paraId="1CCCD916" w14:textId="3FFB0700" w:rsidR="008B7980" w:rsidRDefault="00B06E0A" w:rsidP="00B06E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>B</w:t>
            </w:r>
            <w:r>
              <w:t>2</w:t>
            </w:r>
          </w:p>
        </w:tc>
        <w:tc>
          <w:tcPr>
            <w:tcW w:w="4819" w:type="dxa"/>
            <w:vAlign w:val="center"/>
          </w:tcPr>
          <w:p w14:paraId="4D127AAD" w14:textId="441B9760" w:rsidR="00F76504" w:rsidRPr="00BB6789" w:rsidRDefault="00F76504" w:rsidP="00F76504">
            <w:pPr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>活動</w:t>
            </w:r>
            <w:r w:rsidR="00AE2B85">
              <w:rPr>
                <w:rFonts w:ascii="標楷體" w:eastAsia="標楷體" w:hAnsi="標楷體" w:hint="eastAsia"/>
              </w:rPr>
              <w:t>二</w:t>
            </w:r>
            <w:r w:rsidRPr="00BB6789">
              <w:rPr>
                <w:rFonts w:ascii="標楷體" w:eastAsia="標楷體" w:hAnsi="標楷體" w:hint="eastAsia"/>
              </w:rPr>
              <w:t>：</w:t>
            </w:r>
            <w:r w:rsidR="00371AF8" w:rsidRPr="00371AF8">
              <w:rPr>
                <w:rFonts w:ascii="標楷體" w:eastAsia="標楷體" w:hAnsi="標楷體" w:hint="eastAsia"/>
              </w:rPr>
              <w:t>學習小組討論及分享</w:t>
            </w:r>
          </w:p>
          <w:p w14:paraId="0BF6515D" w14:textId="75150A70" w:rsidR="008B7980" w:rsidRPr="00ED207B" w:rsidRDefault="00F76504" w:rsidP="00ED207B">
            <w:pPr>
              <w:pStyle w:val="ab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>請同學討論「</w:t>
            </w:r>
            <w:r w:rsidR="00371AF8">
              <w:rPr>
                <w:rFonts w:eastAsia="標楷體" w:hint="eastAsia"/>
                <w:color w:val="000000"/>
              </w:rPr>
              <w:t>政府規定</w:t>
            </w:r>
            <w:r w:rsidR="00371AF8">
              <w:rPr>
                <w:rFonts w:eastAsia="標楷體" w:hint="eastAsia"/>
                <w:color w:val="000000"/>
              </w:rPr>
              <w:t>7</w:t>
            </w:r>
            <w:r w:rsidR="00371AF8">
              <w:rPr>
                <w:rFonts w:eastAsia="標楷體"/>
                <w:color w:val="000000"/>
              </w:rPr>
              <w:t>5</w:t>
            </w:r>
            <w:r w:rsidR="00371AF8">
              <w:rPr>
                <w:rFonts w:eastAsia="標楷體" w:hint="eastAsia"/>
                <w:color w:val="000000"/>
              </w:rPr>
              <w:t>歲以上之長者</w:t>
            </w:r>
            <w:r w:rsidR="00AE2B85">
              <w:rPr>
                <w:rFonts w:eastAsia="標楷體" w:hint="eastAsia"/>
                <w:color w:val="000000"/>
              </w:rPr>
              <w:t>每隔</w:t>
            </w:r>
            <w:r w:rsidR="00AE2B85">
              <w:rPr>
                <w:rFonts w:eastAsia="標楷體" w:hint="eastAsia"/>
                <w:color w:val="000000"/>
              </w:rPr>
              <w:t>2</w:t>
            </w:r>
            <w:r w:rsidR="00AE2B85">
              <w:rPr>
                <w:rFonts w:eastAsia="標楷體"/>
                <w:color w:val="000000"/>
              </w:rPr>
              <w:t>~3</w:t>
            </w:r>
            <w:r w:rsidR="00AE2B85">
              <w:rPr>
                <w:rFonts w:eastAsia="標楷體" w:hint="eastAsia"/>
                <w:color w:val="000000"/>
              </w:rPr>
              <w:t>年</w:t>
            </w:r>
            <w:r w:rsidR="00371AF8">
              <w:rPr>
                <w:rFonts w:eastAsia="標楷體" w:hint="eastAsia"/>
                <w:color w:val="000000"/>
              </w:rPr>
              <w:t>須重考駕照，</w:t>
            </w:r>
            <w:r w:rsidR="00AE2B85">
              <w:rPr>
                <w:rFonts w:eastAsia="標楷體" w:hint="eastAsia"/>
                <w:color w:val="000000"/>
              </w:rPr>
              <w:t>你認為</w:t>
            </w:r>
            <w:r w:rsidR="00371AF8">
              <w:rPr>
                <w:rFonts w:eastAsia="標楷體" w:hint="eastAsia"/>
                <w:color w:val="000000"/>
              </w:rPr>
              <w:t>此規定是否合理及有效</w:t>
            </w:r>
            <w:r w:rsidRPr="00BB6789">
              <w:rPr>
                <w:rFonts w:ascii="標楷體" w:eastAsia="標楷體" w:hAnsi="標楷體" w:hint="eastAsia"/>
              </w:rPr>
              <w:t>？」</w:t>
            </w:r>
            <w:r w:rsidR="00EB7175">
              <w:rPr>
                <w:rFonts w:ascii="標楷體" w:eastAsia="標楷體" w:hAnsi="標楷體" w:hint="eastAsia"/>
              </w:rPr>
              <w:t>，</w:t>
            </w:r>
            <w:r w:rsidR="003672E8" w:rsidRPr="00ED207B">
              <w:rPr>
                <w:rFonts w:ascii="標楷體" w:eastAsia="標楷體" w:hAnsi="標楷體" w:hint="eastAsia"/>
              </w:rPr>
              <w:t>以問題導向學習的方式引導同學思考</w:t>
            </w:r>
          </w:p>
          <w:p w14:paraId="79B0D597" w14:textId="0AECBA8D" w:rsidR="00AE2B85" w:rsidRPr="00BB6789" w:rsidRDefault="00AE2B85" w:rsidP="003672E8">
            <w:pPr>
              <w:pStyle w:val="ab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有同學認為不一定合理、但可能有效，也有同學</w:t>
            </w:r>
            <w:r w:rsidR="00ED207B">
              <w:rPr>
                <w:rFonts w:ascii="標楷體" w:eastAsia="標楷體" w:hAnsi="標楷體" w:hint="eastAsia"/>
              </w:rPr>
              <w:t>從健康角度</w:t>
            </w:r>
            <w:r>
              <w:rPr>
                <w:rFonts w:ascii="標楷體" w:eastAsia="標楷體" w:hAnsi="標楷體" w:hint="eastAsia"/>
              </w:rPr>
              <w:t>分享其看法：有無效果見仁見智，老人家因其視覺</w:t>
            </w:r>
            <w:r w:rsidR="00ED207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反應</w:t>
            </w:r>
            <w:r w:rsidR="00ED207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專注力等因素，有了此規定還是比年輕人有較高機率發生事故</w:t>
            </w:r>
            <w:r w:rsidR="00ED207B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43" w:type="dxa"/>
            <w:vAlign w:val="center"/>
          </w:tcPr>
          <w:p w14:paraId="5311CDDB" w14:textId="77777777" w:rsidR="009228D6" w:rsidRDefault="00EB7175" w:rsidP="00EB7175">
            <w:pPr>
              <w:pStyle w:val="ab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9228D6">
              <w:rPr>
                <w:rFonts w:ascii="標楷體" w:eastAsia="標楷體" w:hAnsi="標楷體" w:hint="eastAsia"/>
              </w:rPr>
              <w:t>訓練同學台風及表達能力</w:t>
            </w:r>
          </w:p>
          <w:p w14:paraId="0FFEEF54" w14:textId="3A6F18A9" w:rsidR="008B7980" w:rsidRPr="009228D6" w:rsidRDefault="00EB7175" w:rsidP="00EB7175">
            <w:pPr>
              <w:pStyle w:val="ab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</w:rPr>
            </w:pPr>
            <w:r w:rsidRPr="009228D6">
              <w:rPr>
                <w:rFonts w:ascii="標楷體" w:eastAsia="標楷體" w:hAnsi="標楷體" w:hint="eastAsia"/>
              </w:rPr>
              <w:t>專心聆聽他人發表，並尊重彼此發言</w:t>
            </w:r>
          </w:p>
        </w:tc>
        <w:tc>
          <w:tcPr>
            <w:tcW w:w="1411" w:type="dxa"/>
            <w:vAlign w:val="center"/>
          </w:tcPr>
          <w:p w14:paraId="42302B87" w14:textId="7B12DCCB" w:rsidR="008B7980" w:rsidRPr="00BB6789" w:rsidRDefault="00C23794" w:rsidP="006C6D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  <w:r w:rsidR="007E7141" w:rsidRPr="00BB6789">
              <w:rPr>
                <w:rFonts w:ascii="標楷體" w:eastAsia="標楷體" w:hAnsi="標楷體" w:hint="eastAsia"/>
              </w:rPr>
              <w:t>分鐘</w:t>
            </w:r>
          </w:p>
        </w:tc>
      </w:tr>
      <w:tr w:rsidR="003672E8" w14:paraId="2C7D4145" w14:textId="77777777" w:rsidTr="00C60578">
        <w:trPr>
          <w:trHeight w:val="2823"/>
        </w:trPr>
        <w:tc>
          <w:tcPr>
            <w:tcW w:w="1555" w:type="dxa"/>
            <w:vAlign w:val="center"/>
          </w:tcPr>
          <w:p w14:paraId="4585D6B1" w14:textId="77777777" w:rsidR="00E24211" w:rsidRDefault="00E24211" w:rsidP="00E24211">
            <w:pPr>
              <w:jc w:val="center"/>
            </w:pPr>
            <w:r>
              <w:t>A1</w:t>
            </w:r>
          </w:p>
          <w:p w14:paraId="3A8A1659" w14:textId="77777777" w:rsidR="00E24211" w:rsidRDefault="00E24211" w:rsidP="00E24211">
            <w:pPr>
              <w:jc w:val="center"/>
            </w:pPr>
            <w:r>
              <w:t>A2</w:t>
            </w:r>
          </w:p>
          <w:p w14:paraId="1134431B" w14:textId="77777777" w:rsidR="003672E8" w:rsidRDefault="00E24211" w:rsidP="00E24211">
            <w:pPr>
              <w:jc w:val="center"/>
            </w:pPr>
            <w:r>
              <w:t>A3</w:t>
            </w:r>
          </w:p>
          <w:p w14:paraId="0862F316" w14:textId="77777777" w:rsidR="00E24211" w:rsidRDefault="00E24211" w:rsidP="00E24211">
            <w:pPr>
              <w:jc w:val="center"/>
            </w:pPr>
            <w:r>
              <w:rPr>
                <w:rFonts w:hint="eastAsia"/>
              </w:rPr>
              <w:t>B</w:t>
            </w:r>
            <w:r>
              <w:t>1</w:t>
            </w:r>
          </w:p>
          <w:p w14:paraId="21873CB9" w14:textId="0089298D" w:rsidR="00E24211" w:rsidRPr="00E24211" w:rsidRDefault="00E24211" w:rsidP="00B06E0A">
            <w:pPr>
              <w:jc w:val="center"/>
            </w:pPr>
            <w:r>
              <w:rPr>
                <w:rFonts w:hint="eastAsia"/>
              </w:rPr>
              <w:t>B</w:t>
            </w:r>
            <w:r>
              <w:t>2</w:t>
            </w:r>
          </w:p>
        </w:tc>
        <w:tc>
          <w:tcPr>
            <w:tcW w:w="4819" w:type="dxa"/>
            <w:vAlign w:val="center"/>
          </w:tcPr>
          <w:p w14:paraId="154F3CEE" w14:textId="0BE2D1F8" w:rsidR="003672E8" w:rsidRDefault="003672E8" w:rsidP="003672E8">
            <w:pPr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>活動</w:t>
            </w:r>
            <w:proofErr w:type="gramStart"/>
            <w:r w:rsidR="00EB7175">
              <w:rPr>
                <w:rFonts w:ascii="標楷體" w:eastAsia="標楷體" w:hAnsi="標楷體" w:hint="eastAsia"/>
              </w:rPr>
              <w:t>三</w:t>
            </w:r>
            <w:proofErr w:type="gramEnd"/>
            <w:r w:rsidRPr="00BB6789">
              <w:rPr>
                <w:rFonts w:ascii="標楷體" w:eastAsia="標楷體" w:hAnsi="標楷體" w:hint="eastAsia"/>
              </w:rPr>
              <w:t>：老師</w:t>
            </w:r>
            <w:r w:rsidR="00EB7175">
              <w:rPr>
                <w:rFonts w:ascii="標楷體" w:eastAsia="標楷體" w:hAnsi="標楷體" w:hint="eastAsia"/>
              </w:rPr>
              <w:t>點評與</w:t>
            </w:r>
            <w:r w:rsidRPr="00BB6789">
              <w:rPr>
                <w:rFonts w:ascii="標楷體" w:eastAsia="標楷體" w:hAnsi="標楷體" w:hint="eastAsia"/>
              </w:rPr>
              <w:t>總結</w:t>
            </w:r>
          </w:p>
          <w:p w14:paraId="3FADDE8F" w14:textId="77777777" w:rsidR="00C23794" w:rsidRDefault="003672E8" w:rsidP="00C23794">
            <w:pPr>
              <w:pStyle w:val="ab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C23794">
              <w:rPr>
                <w:rFonts w:ascii="標楷體" w:eastAsia="標楷體" w:hAnsi="標楷體" w:hint="eastAsia"/>
              </w:rPr>
              <w:t>老師點評小組</w:t>
            </w:r>
            <w:r w:rsidR="00EB7175" w:rsidRPr="00C23794">
              <w:rPr>
                <w:rFonts w:ascii="標楷體" w:eastAsia="標楷體" w:hAnsi="標楷體" w:hint="eastAsia"/>
              </w:rPr>
              <w:t>分享</w:t>
            </w:r>
            <w:r w:rsidRPr="00C23794">
              <w:rPr>
                <w:rFonts w:ascii="標楷體" w:eastAsia="標楷體" w:hAnsi="標楷體" w:hint="eastAsia"/>
              </w:rPr>
              <w:t>的討論內容，</w:t>
            </w:r>
            <w:r w:rsidR="00C23794" w:rsidRPr="00C23794">
              <w:rPr>
                <w:rFonts w:ascii="標楷體" w:eastAsia="標楷體" w:hAnsi="標楷體" w:hint="eastAsia"/>
              </w:rPr>
              <w:t>而後向同學提問家中長者外出情況，並在</w:t>
            </w:r>
            <w:r w:rsidR="00EB7175" w:rsidRPr="00C23794">
              <w:rPr>
                <w:rFonts w:ascii="標楷體" w:eastAsia="標楷體" w:hAnsi="標楷體" w:hint="eastAsia"/>
              </w:rPr>
              <w:t>交流</w:t>
            </w:r>
            <w:r w:rsidR="00C23794" w:rsidRPr="00C23794">
              <w:rPr>
                <w:rFonts w:ascii="標楷體" w:eastAsia="標楷體" w:hAnsi="標楷體" w:hint="eastAsia"/>
              </w:rPr>
              <w:t>中分享自身觀點</w:t>
            </w:r>
            <w:r w:rsidR="00C23794">
              <w:rPr>
                <w:rFonts w:ascii="標楷體" w:eastAsia="標楷體" w:hAnsi="標楷體" w:hint="eastAsia"/>
              </w:rPr>
              <w:t>：</w:t>
            </w:r>
            <w:r w:rsidR="00C23794" w:rsidRPr="00EB7175">
              <w:rPr>
                <w:rFonts w:ascii="標楷體" w:eastAsia="標楷體" w:hAnsi="標楷體" w:hint="eastAsia"/>
              </w:rPr>
              <w:t>偏鄉地區交通機能不便，在社會期望長者減少駕駛下，可能反而出現長者漸漸無法出家門的情況，反思此制度，原用意是為了長輩安全與健康著想，但沒考量長者實際感受，無法知道這些做法是否為他們真正想要的</w:t>
            </w:r>
          </w:p>
          <w:p w14:paraId="5C313F6D" w14:textId="22D304E2" w:rsidR="003672E8" w:rsidRPr="00C23794" w:rsidRDefault="00C23794" w:rsidP="00C23794">
            <w:pPr>
              <w:pStyle w:val="ab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</w:rPr>
            </w:pPr>
            <w:r w:rsidRPr="00C23794">
              <w:rPr>
                <w:rFonts w:eastAsia="標楷體" w:hint="eastAsia"/>
                <w:color w:val="000000"/>
              </w:rPr>
              <w:t>透過</w:t>
            </w:r>
            <w:r>
              <w:rPr>
                <w:rFonts w:eastAsia="標楷體" w:hint="eastAsia"/>
                <w:color w:val="000000"/>
              </w:rPr>
              <w:t>講師分享的</w:t>
            </w:r>
            <w:r w:rsidRPr="00C23794">
              <w:rPr>
                <w:rFonts w:eastAsia="標楷體" w:hint="eastAsia"/>
                <w:color w:val="000000"/>
              </w:rPr>
              <w:t>高齡者重考駕照制度與案例可以看到，在制定長者人權法律或決定相關措施時，可能不能將長者當作一個客體，而是從最基本地長者的角度出發，否則造成種種初衷與最後成果展現不一致的情況，無法順利達成最初預期實現長者人權的目的。</w:t>
            </w:r>
          </w:p>
        </w:tc>
        <w:tc>
          <w:tcPr>
            <w:tcW w:w="1843" w:type="dxa"/>
            <w:vAlign w:val="center"/>
          </w:tcPr>
          <w:p w14:paraId="685B179B" w14:textId="77777777" w:rsidR="003672E8" w:rsidRPr="00BB6789" w:rsidRDefault="003672E8" w:rsidP="008B798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Align w:val="center"/>
          </w:tcPr>
          <w:p w14:paraId="09A57B71" w14:textId="6958F93E" w:rsidR="003672E8" w:rsidRPr="00BB6789" w:rsidRDefault="002C6451" w:rsidP="006C6D28">
            <w:pPr>
              <w:jc w:val="center"/>
              <w:rPr>
                <w:rFonts w:ascii="標楷體" w:eastAsia="標楷體" w:hAnsi="標楷體"/>
              </w:rPr>
            </w:pPr>
            <w:r w:rsidRPr="00BB6789">
              <w:rPr>
                <w:rFonts w:ascii="標楷體" w:eastAsia="標楷體" w:hAnsi="標楷體" w:hint="eastAsia"/>
              </w:rPr>
              <w:t>20分鐘</w:t>
            </w:r>
          </w:p>
        </w:tc>
      </w:tr>
    </w:tbl>
    <w:p w14:paraId="24BE8C98" w14:textId="77777777" w:rsidR="00125152" w:rsidRPr="00D60D8D" w:rsidRDefault="00125152" w:rsidP="00125152">
      <w:pPr>
        <w:rPr>
          <w:rFonts w:eastAsia="標楷體"/>
          <w:szCs w:val="28"/>
        </w:rPr>
      </w:pPr>
      <w:r w:rsidRPr="00D60D8D">
        <w:rPr>
          <w:rFonts w:eastAsia="標楷體"/>
          <w:szCs w:val="28"/>
        </w:rPr>
        <w:t>【合作學習教學法】</w:t>
      </w:r>
    </w:p>
    <w:p w14:paraId="3D247AA9" w14:textId="3960B7C7" w:rsidR="00125152" w:rsidRPr="00D60D8D" w:rsidRDefault="00125152" w:rsidP="00125152">
      <w:pPr>
        <w:rPr>
          <w:rFonts w:eastAsia="標楷體"/>
          <w:szCs w:val="28"/>
          <w:u w:val="single"/>
        </w:rPr>
      </w:pPr>
      <w:r w:rsidRPr="00D60D8D">
        <w:rPr>
          <w:rFonts w:eastAsia="標楷體"/>
          <w:szCs w:val="28"/>
          <w:u w:val="single"/>
        </w:rPr>
        <w:t xml:space="preserve">1. </w:t>
      </w:r>
      <w:r w:rsidRPr="00D60D8D">
        <w:rPr>
          <w:rFonts w:eastAsia="標楷體"/>
          <w:szCs w:val="28"/>
          <w:u w:val="single"/>
        </w:rPr>
        <w:t>共同學習法</w:t>
      </w:r>
    </w:p>
    <w:p w14:paraId="3B827E43" w14:textId="77777777" w:rsidR="00125152" w:rsidRPr="00D60D8D" w:rsidRDefault="00125152" w:rsidP="00125152">
      <w:pPr>
        <w:rPr>
          <w:rFonts w:eastAsia="標楷體"/>
          <w:szCs w:val="28"/>
        </w:rPr>
      </w:pPr>
      <w:r w:rsidRPr="00D60D8D">
        <w:rPr>
          <w:rFonts w:eastAsia="標楷體"/>
          <w:szCs w:val="28"/>
        </w:rPr>
        <w:t>由</w:t>
      </w:r>
      <w:r w:rsidRPr="00D60D8D">
        <w:rPr>
          <w:rFonts w:eastAsia="標楷體"/>
          <w:szCs w:val="28"/>
        </w:rPr>
        <w:t xml:space="preserve"> 2 </w:t>
      </w:r>
      <w:r w:rsidRPr="00D60D8D">
        <w:rPr>
          <w:rFonts w:eastAsia="標楷體"/>
          <w:szCs w:val="28"/>
        </w:rPr>
        <w:t>位以上學生組成異質團體，共同</w:t>
      </w:r>
      <w:proofErr w:type="gramStart"/>
      <w:r w:rsidRPr="00D60D8D">
        <w:rPr>
          <w:rFonts w:eastAsia="標楷體"/>
          <w:szCs w:val="28"/>
        </w:rPr>
        <w:t>研</w:t>
      </w:r>
      <w:proofErr w:type="gramEnd"/>
      <w:r w:rsidRPr="00D60D8D">
        <w:rPr>
          <w:rFonts w:eastAsia="標楷體"/>
          <w:szCs w:val="28"/>
        </w:rPr>
        <w:t>讀一份學習材料，合力呈現學習或討論成果。此為最基本的模式，可應用在任何需分組進行活動的方案設計中。</w:t>
      </w:r>
    </w:p>
    <w:p w14:paraId="18329427" w14:textId="4C503315" w:rsidR="00125152" w:rsidRPr="00D60D8D" w:rsidRDefault="00125152" w:rsidP="00125152">
      <w:pPr>
        <w:rPr>
          <w:rFonts w:eastAsia="標楷體"/>
          <w:szCs w:val="28"/>
          <w:u w:val="single"/>
        </w:rPr>
      </w:pPr>
      <w:r w:rsidRPr="00D60D8D">
        <w:rPr>
          <w:rFonts w:eastAsia="標楷體"/>
          <w:szCs w:val="28"/>
          <w:u w:val="single"/>
        </w:rPr>
        <w:t xml:space="preserve">2. </w:t>
      </w:r>
      <w:r w:rsidRPr="00D60D8D">
        <w:rPr>
          <w:rFonts w:eastAsia="標楷體"/>
          <w:szCs w:val="28"/>
          <w:u w:val="single"/>
        </w:rPr>
        <w:t>團體探究法</w:t>
      </w:r>
    </w:p>
    <w:p w14:paraId="676A5E67" w14:textId="77777777" w:rsidR="00125152" w:rsidRPr="00D60D8D" w:rsidRDefault="00125152" w:rsidP="00125152">
      <w:pPr>
        <w:rPr>
          <w:rFonts w:eastAsia="標楷體"/>
          <w:szCs w:val="28"/>
        </w:rPr>
      </w:pPr>
      <w:r w:rsidRPr="00D60D8D">
        <w:rPr>
          <w:rFonts w:eastAsia="標楷體"/>
          <w:szCs w:val="28"/>
        </w:rPr>
        <w:t>將活動單元分成幾個主題，全班每一小組負責一項主題，小組準備與研討所負責之主題，向全班其他小組報告，強調小組內的分工合作與共同分享團體努力的成果。此模式比較適用在活動材料較為龐大的情況。</w:t>
      </w:r>
    </w:p>
    <w:p w14:paraId="76B48522" w14:textId="7F92424D" w:rsidR="00125152" w:rsidRPr="00D60D8D" w:rsidRDefault="00125152" w:rsidP="00125152">
      <w:pPr>
        <w:rPr>
          <w:rFonts w:eastAsia="標楷體"/>
          <w:szCs w:val="28"/>
          <w:u w:val="single"/>
        </w:rPr>
      </w:pPr>
      <w:r w:rsidRPr="00D60D8D">
        <w:rPr>
          <w:rFonts w:eastAsia="標楷體"/>
          <w:szCs w:val="28"/>
          <w:u w:val="single"/>
        </w:rPr>
        <w:t xml:space="preserve">3. </w:t>
      </w:r>
      <w:r w:rsidRPr="00D60D8D">
        <w:rPr>
          <w:rFonts w:eastAsia="標楷體"/>
          <w:szCs w:val="28"/>
          <w:u w:val="single"/>
        </w:rPr>
        <w:t>拼圖法</w:t>
      </w:r>
    </w:p>
    <w:p w14:paraId="066462E4" w14:textId="77777777" w:rsidR="00125152" w:rsidRPr="00D60D8D" w:rsidRDefault="00125152" w:rsidP="00125152">
      <w:pPr>
        <w:rPr>
          <w:rFonts w:eastAsia="標楷體"/>
          <w:szCs w:val="28"/>
        </w:rPr>
      </w:pPr>
      <w:r w:rsidRPr="00D60D8D">
        <w:rPr>
          <w:rFonts w:eastAsia="標楷體"/>
          <w:szCs w:val="28"/>
        </w:rPr>
        <w:t>將相同學習材料分給各小組，各小組負責相同主題的成員先組成專家小組共同研究，再回原小組將其成果教給其他同學。此模式適合學習材料較具難度的活動單元，而且可以把合作範圍從小組內擴大到全班，是相當符合團體輔導精神與宗旨的方法。</w:t>
      </w:r>
    </w:p>
    <w:p w14:paraId="543269EB" w14:textId="7B821339" w:rsidR="00125152" w:rsidRPr="00D60D8D" w:rsidRDefault="00125152" w:rsidP="00125152">
      <w:pPr>
        <w:rPr>
          <w:rFonts w:eastAsia="標楷體"/>
          <w:szCs w:val="28"/>
          <w:u w:val="single"/>
        </w:rPr>
      </w:pPr>
      <w:r w:rsidRPr="00D60D8D">
        <w:rPr>
          <w:rFonts w:eastAsia="標楷體"/>
          <w:szCs w:val="28"/>
          <w:u w:val="single"/>
        </w:rPr>
        <w:t xml:space="preserve">4. </w:t>
      </w:r>
      <w:r w:rsidRPr="00D60D8D">
        <w:rPr>
          <w:rFonts w:eastAsia="標楷體"/>
          <w:szCs w:val="28"/>
          <w:u w:val="single"/>
        </w:rPr>
        <w:t>學生小組成就區分法</w:t>
      </w:r>
    </w:p>
    <w:p w14:paraId="2D1632D7" w14:textId="77777777" w:rsidR="00125152" w:rsidRPr="00D60D8D" w:rsidRDefault="00125152" w:rsidP="00125152">
      <w:pPr>
        <w:rPr>
          <w:rFonts w:eastAsia="標楷體"/>
          <w:szCs w:val="28"/>
        </w:rPr>
      </w:pPr>
      <w:r w:rsidRPr="00D60D8D">
        <w:rPr>
          <w:rFonts w:eastAsia="標楷體"/>
          <w:szCs w:val="28"/>
        </w:rPr>
        <w:lastRenderedPageBreak/>
        <w:t>強調異質性的分組，透過教師先進行教學的呈現，之後小組成員相互幫助，以精熟學習目標。最後了解個別學生進步之情形，以作為小組績效之考量。此法強調組內同學需要協助其他成員進步，較適用在技能目標的達成上，例如使學生增進溝通技巧的活動單元。</w:t>
      </w:r>
    </w:p>
    <w:p w14:paraId="47A92D1C" w14:textId="5441D6F9" w:rsidR="00125152" w:rsidRPr="00D60D8D" w:rsidRDefault="00125152" w:rsidP="00125152">
      <w:pPr>
        <w:rPr>
          <w:rFonts w:eastAsia="標楷體"/>
          <w:szCs w:val="28"/>
          <w:u w:val="single"/>
        </w:rPr>
      </w:pPr>
      <w:r w:rsidRPr="00D60D8D">
        <w:rPr>
          <w:rFonts w:eastAsia="標楷體"/>
          <w:szCs w:val="28"/>
          <w:u w:val="single"/>
        </w:rPr>
        <w:t xml:space="preserve">5. </w:t>
      </w:r>
      <w:r w:rsidRPr="00D60D8D">
        <w:rPr>
          <w:rFonts w:eastAsia="標楷體"/>
          <w:szCs w:val="28"/>
          <w:u w:val="single"/>
        </w:rPr>
        <w:t>小組遊戲競賽法</w:t>
      </w:r>
    </w:p>
    <w:p w14:paraId="280A3CB1" w14:textId="2E0ABDCB" w:rsidR="00084877" w:rsidRPr="00D60D8D" w:rsidRDefault="00125152" w:rsidP="00044B28">
      <w:pPr>
        <w:rPr>
          <w:rFonts w:eastAsia="標楷體"/>
          <w:sz w:val="22"/>
        </w:rPr>
      </w:pPr>
      <w:r w:rsidRPr="00D60D8D">
        <w:rPr>
          <w:rFonts w:eastAsia="標楷體"/>
          <w:szCs w:val="28"/>
        </w:rPr>
        <w:t>活動方式是以遊戲競賽方式進行者皆屬之，為小組之間成就測驗的競賽，將各小組能力相當的人集中在同一競爭桌競賽。</w:t>
      </w:r>
    </w:p>
    <w:sectPr w:rsidR="00084877" w:rsidRPr="00D60D8D" w:rsidSect="007D09F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22A84" w14:textId="77777777" w:rsidR="007278EA" w:rsidRDefault="007278EA">
      <w:r>
        <w:separator/>
      </w:r>
    </w:p>
  </w:endnote>
  <w:endnote w:type="continuationSeparator" w:id="0">
    <w:p w14:paraId="13A1D8B0" w14:textId="77777777" w:rsidR="007278EA" w:rsidRDefault="0072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4301B" w14:textId="77777777" w:rsidR="007278EA" w:rsidRDefault="007278EA">
      <w:r>
        <w:separator/>
      </w:r>
    </w:p>
  </w:footnote>
  <w:footnote w:type="continuationSeparator" w:id="0">
    <w:p w14:paraId="525C1CDC" w14:textId="77777777" w:rsidR="007278EA" w:rsidRDefault="00727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258E"/>
    <w:multiLevelType w:val="hybridMultilevel"/>
    <w:tmpl w:val="2728B276"/>
    <w:lvl w:ilvl="0" w:tplc="DDB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72D74"/>
    <w:multiLevelType w:val="hybridMultilevel"/>
    <w:tmpl w:val="DB4EFCAA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0A7091E"/>
    <w:multiLevelType w:val="hybridMultilevel"/>
    <w:tmpl w:val="7E701418"/>
    <w:lvl w:ilvl="0" w:tplc="00227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CD148E"/>
    <w:multiLevelType w:val="hybridMultilevel"/>
    <w:tmpl w:val="5ACE26FC"/>
    <w:lvl w:ilvl="0" w:tplc="021EB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A60E80"/>
    <w:multiLevelType w:val="hybridMultilevel"/>
    <w:tmpl w:val="E932A4B0"/>
    <w:lvl w:ilvl="0" w:tplc="DDB2772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D5C6A69"/>
    <w:multiLevelType w:val="hybridMultilevel"/>
    <w:tmpl w:val="A89288E6"/>
    <w:lvl w:ilvl="0" w:tplc="08108C9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DDC06F1"/>
    <w:multiLevelType w:val="hybridMultilevel"/>
    <w:tmpl w:val="D360ABEE"/>
    <w:lvl w:ilvl="0" w:tplc="1124D96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7" w15:restartNumberingAfterBreak="0">
    <w:nsid w:val="340F6670"/>
    <w:multiLevelType w:val="hybridMultilevel"/>
    <w:tmpl w:val="A10015C0"/>
    <w:lvl w:ilvl="0" w:tplc="9F003E04">
      <w:numFmt w:val="bullet"/>
      <w:lvlText w:val="□"/>
      <w:lvlJc w:val="left"/>
      <w:pPr>
        <w:tabs>
          <w:tab w:val="num" w:pos="1005"/>
        </w:tabs>
        <w:ind w:left="1005" w:hanging="52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36505726"/>
    <w:multiLevelType w:val="hybridMultilevel"/>
    <w:tmpl w:val="39B09886"/>
    <w:lvl w:ilvl="0" w:tplc="BC06B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204624"/>
    <w:multiLevelType w:val="hybridMultilevel"/>
    <w:tmpl w:val="A3EC090A"/>
    <w:lvl w:ilvl="0" w:tplc="D1AE7546">
      <w:start w:val="5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0" w15:restartNumberingAfterBreak="0">
    <w:nsid w:val="48CF7F23"/>
    <w:multiLevelType w:val="hybridMultilevel"/>
    <w:tmpl w:val="BEEAA2AA"/>
    <w:lvl w:ilvl="0" w:tplc="B2DE8C5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4C9C5235"/>
    <w:multiLevelType w:val="hybridMultilevel"/>
    <w:tmpl w:val="70EEB374"/>
    <w:lvl w:ilvl="0" w:tplc="E8CA2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E154C74"/>
    <w:multiLevelType w:val="hybridMultilevel"/>
    <w:tmpl w:val="72D6E0BE"/>
    <w:lvl w:ilvl="0" w:tplc="DDB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E55D79"/>
    <w:multiLevelType w:val="hybridMultilevel"/>
    <w:tmpl w:val="976445FC"/>
    <w:lvl w:ilvl="0" w:tplc="F66E7E88">
      <w:start w:val="2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4" w15:restartNumberingAfterBreak="0">
    <w:nsid w:val="60321E71"/>
    <w:multiLevelType w:val="hybridMultilevel"/>
    <w:tmpl w:val="A128E6DE"/>
    <w:lvl w:ilvl="0" w:tplc="6C264ED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D762305"/>
    <w:multiLevelType w:val="hybridMultilevel"/>
    <w:tmpl w:val="DD7C5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A4D33"/>
    <w:multiLevelType w:val="hybridMultilevel"/>
    <w:tmpl w:val="37F2B382"/>
    <w:lvl w:ilvl="0" w:tplc="DDB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31F41B3"/>
    <w:multiLevelType w:val="hybridMultilevel"/>
    <w:tmpl w:val="2728B276"/>
    <w:lvl w:ilvl="0" w:tplc="DDB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9B2857"/>
    <w:multiLevelType w:val="hybridMultilevel"/>
    <w:tmpl w:val="37F2B382"/>
    <w:lvl w:ilvl="0" w:tplc="DDB27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4"/>
  </w:num>
  <w:num w:numId="5">
    <w:abstractNumId w:val="11"/>
  </w:num>
  <w:num w:numId="6">
    <w:abstractNumId w:val="6"/>
  </w:num>
  <w:num w:numId="7">
    <w:abstractNumId w:val="5"/>
  </w:num>
  <w:num w:numId="8">
    <w:abstractNumId w:val="1"/>
  </w:num>
  <w:num w:numId="9">
    <w:abstractNumId w:val="10"/>
  </w:num>
  <w:num w:numId="10">
    <w:abstractNumId w:val="8"/>
  </w:num>
  <w:num w:numId="11">
    <w:abstractNumId w:val="16"/>
  </w:num>
  <w:num w:numId="12">
    <w:abstractNumId w:val="12"/>
  </w:num>
  <w:num w:numId="13">
    <w:abstractNumId w:val="15"/>
  </w:num>
  <w:num w:numId="14">
    <w:abstractNumId w:val="0"/>
  </w:num>
  <w:num w:numId="15">
    <w:abstractNumId w:val="4"/>
  </w:num>
  <w:num w:numId="16">
    <w:abstractNumId w:val="3"/>
  </w:num>
  <w:num w:numId="17">
    <w:abstractNumId w:val="2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CBC"/>
    <w:rsid w:val="00001B7B"/>
    <w:rsid w:val="00007772"/>
    <w:rsid w:val="000249D6"/>
    <w:rsid w:val="00044B28"/>
    <w:rsid w:val="00044FA6"/>
    <w:rsid w:val="000518C4"/>
    <w:rsid w:val="00053C88"/>
    <w:rsid w:val="00053F35"/>
    <w:rsid w:val="000606AC"/>
    <w:rsid w:val="000625A2"/>
    <w:rsid w:val="000628D3"/>
    <w:rsid w:val="00072E38"/>
    <w:rsid w:val="00073158"/>
    <w:rsid w:val="00080F51"/>
    <w:rsid w:val="00084877"/>
    <w:rsid w:val="000A6A09"/>
    <w:rsid w:val="000B43B9"/>
    <w:rsid w:val="000C04D4"/>
    <w:rsid w:val="000C39D3"/>
    <w:rsid w:val="000D2838"/>
    <w:rsid w:val="000D3991"/>
    <w:rsid w:val="000D5E7B"/>
    <w:rsid w:val="000E0931"/>
    <w:rsid w:val="000F6A0B"/>
    <w:rsid w:val="00106305"/>
    <w:rsid w:val="0011003C"/>
    <w:rsid w:val="0011305B"/>
    <w:rsid w:val="00125152"/>
    <w:rsid w:val="00126F39"/>
    <w:rsid w:val="00143DAA"/>
    <w:rsid w:val="0014568E"/>
    <w:rsid w:val="0015098C"/>
    <w:rsid w:val="00153912"/>
    <w:rsid w:val="0016127B"/>
    <w:rsid w:val="0016256F"/>
    <w:rsid w:val="0019108E"/>
    <w:rsid w:val="001A3603"/>
    <w:rsid w:val="001B2B8E"/>
    <w:rsid w:val="001B4F7C"/>
    <w:rsid w:val="001C2DEA"/>
    <w:rsid w:val="001C368E"/>
    <w:rsid w:val="001C64E3"/>
    <w:rsid w:val="001F4F3A"/>
    <w:rsid w:val="00201215"/>
    <w:rsid w:val="00201C65"/>
    <w:rsid w:val="002137F5"/>
    <w:rsid w:val="002238A5"/>
    <w:rsid w:val="00224419"/>
    <w:rsid w:val="002268AF"/>
    <w:rsid w:val="002277A6"/>
    <w:rsid w:val="00230F7B"/>
    <w:rsid w:val="002475EE"/>
    <w:rsid w:val="002512F5"/>
    <w:rsid w:val="00252185"/>
    <w:rsid w:val="002522FC"/>
    <w:rsid w:val="00261CEF"/>
    <w:rsid w:val="00263216"/>
    <w:rsid w:val="00267D4C"/>
    <w:rsid w:val="002A30D5"/>
    <w:rsid w:val="002A6E4D"/>
    <w:rsid w:val="002B74B3"/>
    <w:rsid w:val="002C163C"/>
    <w:rsid w:val="002C1B7B"/>
    <w:rsid w:val="002C6451"/>
    <w:rsid w:val="002D16EA"/>
    <w:rsid w:val="002E0F65"/>
    <w:rsid w:val="002E1715"/>
    <w:rsid w:val="00300310"/>
    <w:rsid w:val="00300B6F"/>
    <w:rsid w:val="003038FC"/>
    <w:rsid w:val="00316E44"/>
    <w:rsid w:val="00321BF2"/>
    <w:rsid w:val="00332824"/>
    <w:rsid w:val="00334189"/>
    <w:rsid w:val="003444E4"/>
    <w:rsid w:val="00347A1D"/>
    <w:rsid w:val="003574E2"/>
    <w:rsid w:val="00361135"/>
    <w:rsid w:val="003672E8"/>
    <w:rsid w:val="00371AF8"/>
    <w:rsid w:val="00375B59"/>
    <w:rsid w:val="00387EDD"/>
    <w:rsid w:val="003A1E7F"/>
    <w:rsid w:val="003A79CA"/>
    <w:rsid w:val="003B0B6A"/>
    <w:rsid w:val="003D2A1B"/>
    <w:rsid w:val="003E2A99"/>
    <w:rsid w:val="003F2F17"/>
    <w:rsid w:val="003F65C0"/>
    <w:rsid w:val="00410D74"/>
    <w:rsid w:val="00417287"/>
    <w:rsid w:val="00425E6B"/>
    <w:rsid w:val="00433346"/>
    <w:rsid w:val="00434B8D"/>
    <w:rsid w:val="00445498"/>
    <w:rsid w:val="00456E61"/>
    <w:rsid w:val="0046248C"/>
    <w:rsid w:val="00464616"/>
    <w:rsid w:val="004715DF"/>
    <w:rsid w:val="004816C2"/>
    <w:rsid w:val="00491321"/>
    <w:rsid w:val="00496F34"/>
    <w:rsid w:val="004A1963"/>
    <w:rsid w:val="004A1A4B"/>
    <w:rsid w:val="004A6442"/>
    <w:rsid w:val="004B01D4"/>
    <w:rsid w:val="004B2B1B"/>
    <w:rsid w:val="004B53DC"/>
    <w:rsid w:val="004B5A27"/>
    <w:rsid w:val="004C39C1"/>
    <w:rsid w:val="004C47F0"/>
    <w:rsid w:val="004D3D46"/>
    <w:rsid w:val="004D4628"/>
    <w:rsid w:val="004D62F4"/>
    <w:rsid w:val="00501873"/>
    <w:rsid w:val="0051649A"/>
    <w:rsid w:val="0052185C"/>
    <w:rsid w:val="00532547"/>
    <w:rsid w:val="005413A3"/>
    <w:rsid w:val="0054201B"/>
    <w:rsid w:val="00543EAE"/>
    <w:rsid w:val="00545540"/>
    <w:rsid w:val="00554135"/>
    <w:rsid w:val="005563B8"/>
    <w:rsid w:val="00563565"/>
    <w:rsid w:val="00566E6B"/>
    <w:rsid w:val="00575CBC"/>
    <w:rsid w:val="00592A38"/>
    <w:rsid w:val="005A2759"/>
    <w:rsid w:val="005B48AA"/>
    <w:rsid w:val="005C5483"/>
    <w:rsid w:val="005D3D40"/>
    <w:rsid w:val="005D5B5A"/>
    <w:rsid w:val="005D5F0C"/>
    <w:rsid w:val="005D636B"/>
    <w:rsid w:val="005F22CB"/>
    <w:rsid w:val="005F2767"/>
    <w:rsid w:val="005F714F"/>
    <w:rsid w:val="006020A2"/>
    <w:rsid w:val="00606657"/>
    <w:rsid w:val="00617E0B"/>
    <w:rsid w:val="006223C0"/>
    <w:rsid w:val="00623399"/>
    <w:rsid w:val="00623CD3"/>
    <w:rsid w:val="00626C61"/>
    <w:rsid w:val="0062795F"/>
    <w:rsid w:val="00627A5A"/>
    <w:rsid w:val="00643081"/>
    <w:rsid w:val="00654D14"/>
    <w:rsid w:val="00660738"/>
    <w:rsid w:val="00665A32"/>
    <w:rsid w:val="00670B7B"/>
    <w:rsid w:val="00676575"/>
    <w:rsid w:val="00691BCD"/>
    <w:rsid w:val="006A0C16"/>
    <w:rsid w:val="006A73E5"/>
    <w:rsid w:val="006C01E0"/>
    <w:rsid w:val="006C521F"/>
    <w:rsid w:val="006C6D28"/>
    <w:rsid w:val="006D23BC"/>
    <w:rsid w:val="006D5916"/>
    <w:rsid w:val="006F1362"/>
    <w:rsid w:val="007005FC"/>
    <w:rsid w:val="0070359D"/>
    <w:rsid w:val="00713202"/>
    <w:rsid w:val="007278EA"/>
    <w:rsid w:val="007363EA"/>
    <w:rsid w:val="007368B6"/>
    <w:rsid w:val="00740001"/>
    <w:rsid w:val="0074207C"/>
    <w:rsid w:val="007448DB"/>
    <w:rsid w:val="007471B5"/>
    <w:rsid w:val="00751837"/>
    <w:rsid w:val="00757D5D"/>
    <w:rsid w:val="007644E4"/>
    <w:rsid w:val="00764EF2"/>
    <w:rsid w:val="007663C6"/>
    <w:rsid w:val="00766B14"/>
    <w:rsid w:val="0076771E"/>
    <w:rsid w:val="007756CC"/>
    <w:rsid w:val="00786DE9"/>
    <w:rsid w:val="00790C19"/>
    <w:rsid w:val="00791D45"/>
    <w:rsid w:val="007A3D0C"/>
    <w:rsid w:val="007A7336"/>
    <w:rsid w:val="007B041E"/>
    <w:rsid w:val="007B7D47"/>
    <w:rsid w:val="007C223C"/>
    <w:rsid w:val="007C3411"/>
    <w:rsid w:val="007C4D01"/>
    <w:rsid w:val="007D09F7"/>
    <w:rsid w:val="007E38C8"/>
    <w:rsid w:val="007E5D3E"/>
    <w:rsid w:val="007E5FDF"/>
    <w:rsid w:val="007E7010"/>
    <w:rsid w:val="007E7141"/>
    <w:rsid w:val="007F0455"/>
    <w:rsid w:val="007F107D"/>
    <w:rsid w:val="007F1B53"/>
    <w:rsid w:val="007F41F8"/>
    <w:rsid w:val="007F4AF8"/>
    <w:rsid w:val="008112F9"/>
    <w:rsid w:val="00816739"/>
    <w:rsid w:val="00820615"/>
    <w:rsid w:val="00827E98"/>
    <w:rsid w:val="00844A73"/>
    <w:rsid w:val="00845383"/>
    <w:rsid w:val="00860B1E"/>
    <w:rsid w:val="008671C9"/>
    <w:rsid w:val="00875D07"/>
    <w:rsid w:val="00880B95"/>
    <w:rsid w:val="00887419"/>
    <w:rsid w:val="008A0F9F"/>
    <w:rsid w:val="008A1D65"/>
    <w:rsid w:val="008A2E76"/>
    <w:rsid w:val="008A3CA2"/>
    <w:rsid w:val="008B07E7"/>
    <w:rsid w:val="008B7980"/>
    <w:rsid w:val="008C5253"/>
    <w:rsid w:val="008D0135"/>
    <w:rsid w:val="008D2429"/>
    <w:rsid w:val="008D78C5"/>
    <w:rsid w:val="008E31DC"/>
    <w:rsid w:val="008E4085"/>
    <w:rsid w:val="008E5816"/>
    <w:rsid w:val="008F0F08"/>
    <w:rsid w:val="008F4F14"/>
    <w:rsid w:val="008F50F7"/>
    <w:rsid w:val="009060C4"/>
    <w:rsid w:val="00912EFD"/>
    <w:rsid w:val="009132EE"/>
    <w:rsid w:val="009173E1"/>
    <w:rsid w:val="009228D6"/>
    <w:rsid w:val="00935BE0"/>
    <w:rsid w:val="009377A3"/>
    <w:rsid w:val="00956F56"/>
    <w:rsid w:val="00972596"/>
    <w:rsid w:val="00977C15"/>
    <w:rsid w:val="009A0A7D"/>
    <w:rsid w:val="009A64F3"/>
    <w:rsid w:val="009C1B15"/>
    <w:rsid w:val="009D3F1B"/>
    <w:rsid w:val="009F4306"/>
    <w:rsid w:val="00A132F0"/>
    <w:rsid w:val="00A15C93"/>
    <w:rsid w:val="00A337CA"/>
    <w:rsid w:val="00A42C6E"/>
    <w:rsid w:val="00A51E75"/>
    <w:rsid w:val="00A67805"/>
    <w:rsid w:val="00A715B7"/>
    <w:rsid w:val="00A74D36"/>
    <w:rsid w:val="00A95B75"/>
    <w:rsid w:val="00A96E8A"/>
    <w:rsid w:val="00A9744D"/>
    <w:rsid w:val="00AA6C4F"/>
    <w:rsid w:val="00AB0D66"/>
    <w:rsid w:val="00AC5AE7"/>
    <w:rsid w:val="00AC6A24"/>
    <w:rsid w:val="00AD273D"/>
    <w:rsid w:val="00AE2B85"/>
    <w:rsid w:val="00AF3DFC"/>
    <w:rsid w:val="00AF3FE8"/>
    <w:rsid w:val="00AF7EDE"/>
    <w:rsid w:val="00B01421"/>
    <w:rsid w:val="00B01873"/>
    <w:rsid w:val="00B06E0A"/>
    <w:rsid w:val="00B23F6F"/>
    <w:rsid w:val="00B241E9"/>
    <w:rsid w:val="00B242C6"/>
    <w:rsid w:val="00B24A94"/>
    <w:rsid w:val="00B355E0"/>
    <w:rsid w:val="00B4173B"/>
    <w:rsid w:val="00B5345A"/>
    <w:rsid w:val="00B64F1D"/>
    <w:rsid w:val="00B70197"/>
    <w:rsid w:val="00B72878"/>
    <w:rsid w:val="00B74D7F"/>
    <w:rsid w:val="00B801F7"/>
    <w:rsid w:val="00B84096"/>
    <w:rsid w:val="00B850E4"/>
    <w:rsid w:val="00B95321"/>
    <w:rsid w:val="00BA322E"/>
    <w:rsid w:val="00BA3E40"/>
    <w:rsid w:val="00BA5F5A"/>
    <w:rsid w:val="00BB5CAA"/>
    <w:rsid w:val="00BB6789"/>
    <w:rsid w:val="00BC3AEB"/>
    <w:rsid w:val="00BC5EE1"/>
    <w:rsid w:val="00BD1967"/>
    <w:rsid w:val="00BD2251"/>
    <w:rsid w:val="00BE0073"/>
    <w:rsid w:val="00BE3998"/>
    <w:rsid w:val="00BE3C16"/>
    <w:rsid w:val="00BE4B0F"/>
    <w:rsid w:val="00BF2E6F"/>
    <w:rsid w:val="00BF4D2E"/>
    <w:rsid w:val="00C00779"/>
    <w:rsid w:val="00C009B4"/>
    <w:rsid w:val="00C14F90"/>
    <w:rsid w:val="00C155AD"/>
    <w:rsid w:val="00C23794"/>
    <w:rsid w:val="00C33CEC"/>
    <w:rsid w:val="00C41FFE"/>
    <w:rsid w:val="00C46444"/>
    <w:rsid w:val="00C56846"/>
    <w:rsid w:val="00C60578"/>
    <w:rsid w:val="00C6249E"/>
    <w:rsid w:val="00C73866"/>
    <w:rsid w:val="00C91764"/>
    <w:rsid w:val="00C937E7"/>
    <w:rsid w:val="00C93AB4"/>
    <w:rsid w:val="00C95BD6"/>
    <w:rsid w:val="00C97561"/>
    <w:rsid w:val="00CA24E1"/>
    <w:rsid w:val="00CA2D36"/>
    <w:rsid w:val="00CA703F"/>
    <w:rsid w:val="00CC3AF0"/>
    <w:rsid w:val="00CD18F3"/>
    <w:rsid w:val="00CD75BC"/>
    <w:rsid w:val="00CE6BBD"/>
    <w:rsid w:val="00CE719D"/>
    <w:rsid w:val="00D04FA8"/>
    <w:rsid w:val="00D06913"/>
    <w:rsid w:val="00D12B63"/>
    <w:rsid w:val="00D202D6"/>
    <w:rsid w:val="00D21605"/>
    <w:rsid w:val="00D224E6"/>
    <w:rsid w:val="00D35104"/>
    <w:rsid w:val="00D37405"/>
    <w:rsid w:val="00D37F2A"/>
    <w:rsid w:val="00D4250F"/>
    <w:rsid w:val="00D50AE7"/>
    <w:rsid w:val="00D52668"/>
    <w:rsid w:val="00D53960"/>
    <w:rsid w:val="00D55DB9"/>
    <w:rsid w:val="00D60D8D"/>
    <w:rsid w:val="00D622DE"/>
    <w:rsid w:val="00D62AF5"/>
    <w:rsid w:val="00D63EE5"/>
    <w:rsid w:val="00D664C2"/>
    <w:rsid w:val="00D70848"/>
    <w:rsid w:val="00D829CE"/>
    <w:rsid w:val="00D841C8"/>
    <w:rsid w:val="00D92885"/>
    <w:rsid w:val="00D928BD"/>
    <w:rsid w:val="00DA4438"/>
    <w:rsid w:val="00DC021A"/>
    <w:rsid w:val="00DC5A73"/>
    <w:rsid w:val="00DE0B22"/>
    <w:rsid w:val="00DE3329"/>
    <w:rsid w:val="00DF3FCF"/>
    <w:rsid w:val="00E012D8"/>
    <w:rsid w:val="00E02E2B"/>
    <w:rsid w:val="00E063E2"/>
    <w:rsid w:val="00E24211"/>
    <w:rsid w:val="00E30562"/>
    <w:rsid w:val="00E30C1E"/>
    <w:rsid w:val="00E325B0"/>
    <w:rsid w:val="00E53237"/>
    <w:rsid w:val="00E6464B"/>
    <w:rsid w:val="00E82227"/>
    <w:rsid w:val="00E8306F"/>
    <w:rsid w:val="00EB118B"/>
    <w:rsid w:val="00EB522C"/>
    <w:rsid w:val="00EB7175"/>
    <w:rsid w:val="00EC3905"/>
    <w:rsid w:val="00EC695D"/>
    <w:rsid w:val="00EC78D2"/>
    <w:rsid w:val="00ED002F"/>
    <w:rsid w:val="00ED207B"/>
    <w:rsid w:val="00ED37DB"/>
    <w:rsid w:val="00ED39A5"/>
    <w:rsid w:val="00EE159F"/>
    <w:rsid w:val="00EE4EB2"/>
    <w:rsid w:val="00EE74B0"/>
    <w:rsid w:val="00F00BFD"/>
    <w:rsid w:val="00F07AB0"/>
    <w:rsid w:val="00F2592E"/>
    <w:rsid w:val="00F32100"/>
    <w:rsid w:val="00F37D71"/>
    <w:rsid w:val="00F41526"/>
    <w:rsid w:val="00F4431F"/>
    <w:rsid w:val="00F462C1"/>
    <w:rsid w:val="00F751DA"/>
    <w:rsid w:val="00F76504"/>
    <w:rsid w:val="00F7757D"/>
    <w:rsid w:val="00F777E1"/>
    <w:rsid w:val="00F81E33"/>
    <w:rsid w:val="00F908FC"/>
    <w:rsid w:val="00FA0F14"/>
    <w:rsid w:val="00FA50E7"/>
    <w:rsid w:val="00FA7245"/>
    <w:rsid w:val="00FB6CA7"/>
    <w:rsid w:val="00FC3105"/>
    <w:rsid w:val="00FD3D8C"/>
    <w:rsid w:val="00FE0E1C"/>
    <w:rsid w:val="00FE373E"/>
    <w:rsid w:val="00FF1E84"/>
    <w:rsid w:val="00FF3544"/>
    <w:rsid w:val="00FF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6850FD7"/>
  <w15:docId w15:val="{A92657C9-AC8F-44E4-BBED-AC36147B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210"/>
    <w:basedOn w:val="a"/>
    <w:pPr>
      <w:tabs>
        <w:tab w:val="left" w:pos="426"/>
        <w:tab w:val="left" w:pos="8505"/>
      </w:tabs>
      <w:adjustRightInd w:val="0"/>
      <w:ind w:right="153"/>
      <w:textAlignment w:val="baseline"/>
    </w:pPr>
    <w:rPr>
      <w:rFonts w:ascii="Univers (W1)" w:eastAsia="細明體" w:hAnsi="Univers (W1)"/>
      <w:kern w:val="0"/>
      <w:sz w:val="20"/>
      <w:szCs w:val="20"/>
    </w:rPr>
  </w:style>
  <w:style w:type="table" w:styleId="a3">
    <w:name w:val="Table Grid"/>
    <w:basedOn w:val="a1"/>
    <w:uiPriority w:val="39"/>
    <w:rsid w:val="00FF510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7C4D01"/>
    <w:pPr>
      <w:spacing w:after="120"/>
      <w:jc w:val="both"/>
    </w:pPr>
    <w:rPr>
      <w:color w:val="000000"/>
      <w:kern w:val="0"/>
      <w:szCs w:val="20"/>
      <w:lang w:eastAsia="en-US"/>
    </w:rPr>
  </w:style>
  <w:style w:type="paragraph" w:styleId="a5">
    <w:name w:val="footer"/>
    <w:basedOn w:val="a"/>
    <w:rsid w:val="00D622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622DE"/>
  </w:style>
  <w:style w:type="paragraph" w:styleId="a7">
    <w:name w:val="header"/>
    <w:basedOn w:val="a"/>
    <w:link w:val="a8"/>
    <w:rsid w:val="00D55D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D55DB9"/>
    <w:rPr>
      <w:kern w:val="2"/>
    </w:rPr>
  </w:style>
  <w:style w:type="character" w:styleId="a9">
    <w:name w:val="Hyperlink"/>
    <w:rsid w:val="009060C4"/>
    <w:rPr>
      <w:color w:val="0000FF"/>
      <w:u w:val="single"/>
    </w:rPr>
  </w:style>
  <w:style w:type="character" w:styleId="aa">
    <w:name w:val="Strong"/>
    <w:basedOn w:val="a0"/>
    <w:uiPriority w:val="22"/>
    <w:qFormat/>
    <w:rsid w:val="00EC695D"/>
    <w:rPr>
      <w:b/>
      <w:bCs/>
    </w:rPr>
  </w:style>
  <w:style w:type="paragraph" w:customStyle="1" w:styleId="style17">
    <w:name w:val="style17"/>
    <w:basedOn w:val="a"/>
    <w:rsid w:val="000606AC"/>
    <w:pPr>
      <w:widowControl/>
      <w:spacing w:before="100" w:beforeAutospacing="1" w:after="100" w:afterAutospacing="1"/>
    </w:pPr>
    <w:rPr>
      <w:rFonts w:ascii="新細明體" w:hAnsi="新細明體" w:cs="新細明體"/>
      <w:color w:val="666666"/>
      <w:kern w:val="0"/>
      <w:sz w:val="20"/>
      <w:szCs w:val="20"/>
    </w:rPr>
  </w:style>
  <w:style w:type="paragraph" w:customStyle="1" w:styleId="style5">
    <w:name w:val="style5"/>
    <w:basedOn w:val="a"/>
    <w:rsid w:val="000606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171">
    <w:name w:val="style171"/>
    <w:basedOn w:val="a0"/>
    <w:rsid w:val="000606AC"/>
    <w:rPr>
      <w:rFonts w:ascii="新細明體" w:eastAsia="新細明體" w:hAnsi="新細明體" w:hint="eastAsia"/>
      <w:color w:val="666666"/>
      <w:sz w:val="20"/>
      <w:szCs w:val="20"/>
    </w:rPr>
  </w:style>
  <w:style w:type="paragraph" w:styleId="ab">
    <w:name w:val="List Paragraph"/>
    <w:basedOn w:val="a"/>
    <w:uiPriority w:val="34"/>
    <w:qFormat/>
    <w:rsid w:val="007644E4"/>
    <w:pPr>
      <w:ind w:leftChars="200" w:left="480"/>
    </w:pPr>
  </w:style>
  <w:style w:type="paragraph" w:styleId="ac">
    <w:name w:val="Balloon Text"/>
    <w:basedOn w:val="a"/>
    <w:link w:val="ad"/>
    <w:semiHidden/>
    <w:unhideWhenUsed/>
    <w:rsid w:val="00B53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B5345A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normaltextrun">
    <w:name w:val="normaltextrun"/>
    <w:basedOn w:val="a0"/>
    <w:rsid w:val="00F76504"/>
  </w:style>
  <w:style w:type="character" w:customStyle="1" w:styleId="eop">
    <w:name w:val="eop"/>
    <w:basedOn w:val="a0"/>
    <w:rsid w:val="00F76504"/>
  </w:style>
  <w:style w:type="character" w:customStyle="1" w:styleId="contextualspellingandgrammarerror">
    <w:name w:val="contextualspellingandgrammarerror"/>
    <w:basedOn w:val="a0"/>
    <w:rsid w:val="00F76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D333F-EE0D-43FA-A9A7-73FFE03D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248</Words>
  <Characters>1417</Characters>
  <Application>Microsoft Office Word</Application>
  <DocSecurity>0</DocSecurity>
  <Lines>11</Lines>
  <Paragraphs>3</Paragraphs>
  <ScaleCrop>false</ScaleCrop>
  <Company>moe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專科以上學校開授遠距教學課程計畫備查申請書【格式】</dc:title>
  <dc:subject/>
  <dc:creator>moejsmpc</dc:creator>
  <cp:keywords/>
  <dc:description/>
  <cp:lastModifiedBy>宜倫 莊</cp:lastModifiedBy>
  <cp:revision>16</cp:revision>
  <cp:lastPrinted>2016-04-11T06:15:00Z</cp:lastPrinted>
  <dcterms:created xsi:type="dcterms:W3CDTF">2021-04-30T09:47:00Z</dcterms:created>
  <dcterms:modified xsi:type="dcterms:W3CDTF">2021-04-30T12:04:00Z</dcterms:modified>
</cp:coreProperties>
</file>