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F3C" w:rsidRDefault="00C85F3C" w:rsidP="00C85F3C">
      <w:pPr>
        <w:pStyle w:val="DefaultText"/>
        <w:spacing w:beforeLines="50" w:before="120" w:line="400" w:lineRule="exact"/>
        <w:jc w:val="center"/>
        <w:rPr>
          <w:sz w:val="32"/>
          <w:szCs w:val="32"/>
          <w:lang w:eastAsia="zh-TW"/>
        </w:rPr>
      </w:pPr>
      <w:bookmarkStart w:id="0" w:name="OLE_LINK1"/>
      <w:r>
        <w:rPr>
          <w:rFonts w:hint="eastAsia"/>
          <w:sz w:val="32"/>
          <w:szCs w:val="32"/>
          <w:lang w:eastAsia="zh-TW"/>
        </w:rPr>
        <w:t>B</w:t>
      </w:r>
      <w:r w:rsidRPr="00C81C4C">
        <w:rPr>
          <w:sz w:val="32"/>
          <w:szCs w:val="32"/>
          <w:lang w:eastAsia="zh-TW"/>
        </w:rPr>
        <w:t>ibliography</w:t>
      </w:r>
      <w:r>
        <w:rPr>
          <w:rFonts w:hint="eastAsia"/>
          <w:sz w:val="32"/>
          <w:szCs w:val="32"/>
          <w:lang w:eastAsia="zh-TW"/>
        </w:rPr>
        <w:t xml:space="preserve"> of Amy </w:t>
      </w:r>
      <w:proofErr w:type="spellStart"/>
      <w:r>
        <w:rPr>
          <w:rFonts w:hint="eastAsia"/>
          <w:sz w:val="32"/>
          <w:szCs w:val="32"/>
          <w:lang w:eastAsia="zh-TW"/>
        </w:rPr>
        <w:t>Shee</w:t>
      </w:r>
      <w:proofErr w:type="spellEnd"/>
      <w:r w:rsidRPr="00795354">
        <w:rPr>
          <w:szCs w:val="24"/>
          <w:lang w:eastAsia="zh-TW"/>
        </w:rPr>
        <w:t xml:space="preserve"> (</w:t>
      </w:r>
      <w:r>
        <w:rPr>
          <w:rFonts w:hint="eastAsia"/>
          <w:szCs w:val="24"/>
          <w:lang w:eastAsia="zh-TW"/>
        </w:rPr>
        <w:t>Ma</w:t>
      </w:r>
      <w:r>
        <w:rPr>
          <w:szCs w:val="24"/>
          <w:lang w:eastAsia="zh-TW"/>
        </w:rPr>
        <w:t>rch</w:t>
      </w:r>
      <w:r w:rsidRPr="00795354">
        <w:rPr>
          <w:szCs w:val="24"/>
          <w:lang w:eastAsia="zh-TW"/>
        </w:rPr>
        <w:t>, 202</w:t>
      </w:r>
      <w:r>
        <w:rPr>
          <w:szCs w:val="24"/>
          <w:lang w:eastAsia="zh-TW"/>
        </w:rPr>
        <w:t>2</w:t>
      </w:r>
      <w:r w:rsidRPr="00795354">
        <w:rPr>
          <w:szCs w:val="24"/>
          <w:lang w:eastAsia="zh-TW"/>
        </w:rPr>
        <w:t>)</w:t>
      </w:r>
    </w:p>
    <w:p w:rsidR="00C85F3C" w:rsidRDefault="00C85F3C" w:rsidP="00C85F3C">
      <w:pPr>
        <w:overflowPunct/>
        <w:autoSpaceDE/>
        <w:autoSpaceDN/>
        <w:adjustRightInd/>
        <w:textAlignment w:val="auto"/>
        <w:rPr>
          <w:szCs w:val="24"/>
          <w:lang w:eastAsia="zh-TW"/>
        </w:rPr>
      </w:pPr>
    </w:p>
    <w:p w:rsidR="00C85F3C" w:rsidRDefault="00C85F3C" w:rsidP="00C85F3C">
      <w:pPr>
        <w:spacing w:beforeLines="50" w:before="120" w:line="380" w:lineRule="exact"/>
        <w:ind w:firstLineChars="200" w:firstLine="480"/>
        <w:jc w:val="both"/>
        <w:rPr>
          <w:color w:val="000000"/>
          <w:sz w:val="24"/>
          <w:szCs w:val="24"/>
          <w:lang w:eastAsia="zh-TW"/>
        </w:rPr>
      </w:pPr>
      <w:r w:rsidRPr="001D7ABF">
        <w:rPr>
          <w:color w:val="000000"/>
          <w:sz w:val="24"/>
          <w:szCs w:val="24"/>
        </w:rPr>
        <w:t xml:space="preserve">Professor Amy Huey-Ling SHEE </w:t>
      </w:r>
      <w:r>
        <w:rPr>
          <w:color w:val="000000"/>
          <w:sz w:val="24"/>
          <w:szCs w:val="24"/>
        </w:rPr>
        <w:t xml:space="preserve">is a socio-legal scholar of family and human right laws. She </w:t>
      </w:r>
      <w:r w:rsidRPr="001D7ABF">
        <w:rPr>
          <w:color w:val="000000"/>
          <w:sz w:val="24"/>
          <w:szCs w:val="24"/>
        </w:rPr>
        <w:t xml:space="preserve">obtained her LLM at LSE </w:t>
      </w:r>
      <w:r>
        <w:rPr>
          <w:rFonts w:hint="eastAsia"/>
          <w:color w:val="000000"/>
          <w:sz w:val="24"/>
          <w:szCs w:val="24"/>
          <w:lang w:eastAsia="zh-TW"/>
        </w:rPr>
        <w:t xml:space="preserve">(London) </w:t>
      </w:r>
      <w:r w:rsidRPr="001D7ABF">
        <w:rPr>
          <w:color w:val="000000"/>
          <w:sz w:val="24"/>
          <w:szCs w:val="24"/>
        </w:rPr>
        <w:t xml:space="preserve">and PhD </w:t>
      </w:r>
      <w:r>
        <w:rPr>
          <w:color w:val="000000"/>
          <w:sz w:val="24"/>
          <w:szCs w:val="24"/>
        </w:rPr>
        <w:t>at</w:t>
      </w:r>
      <w:r w:rsidRPr="001D7ABF">
        <w:rPr>
          <w:color w:val="000000"/>
          <w:sz w:val="24"/>
          <w:szCs w:val="24"/>
        </w:rPr>
        <w:t xml:space="preserve"> Warwick University </w:t>
      </w:r>
      <w:r>
        <w:rPr>
          <w:rFonts w:hint="eastAsia"/>
          <w:color w:val="000000"/>
          <w:sz w:val="24"/>
          <w:szCs w:val="24"/>
          <w:lang w:eastAsia="zh-TW"/>
        </w:rPr>
        <w:t>(UK)</w:t>
      </w:r>
      <w:r>
        <w:rPr>
          <w:color w:val="000000"/>
          <w:sz w:val="24"/>
          <w:szCs w:val="24"/>
          <w:lang w:eastAsia="zh-TW"/>
        </w:rPr>
        <w:t>. Her first book “</w:t>
      </w:r>
      <w:r w:rsidRPr="001C78E8">
        <w:rPr>
          <w:rFonts w:hint="eastAsia"/>
          <w:color w:val="000000"/>
          <w:sz w:val="24"/>
          <w:szCs w:val="24"/>
          <w:lang w:eastAsia="zh-TW"/>
        </w:rPr>
        <w:t>Legal Protection of Children Against Sexual Exploitation in Taiwan</w:t>
      </w:r>
      <w:r>
        <w:rPr>
          <w:color w:val="000000"/>
          <w:sz w:val="24"/>
          <w:szCs w:val="24"/>
          <w:lang w:eastAsia="zh-TW"/>
        </w:rPr>
        <w:t>:</w:t>
      </w:r>
      <w:r w:rsidRPr="001C78E8">
        <w:rPr>
          <w:rFonts w:hint="eastAsia"/>
          <w:color w:val="000000"/>
          <w:sz w:val="24"/>
          <w:szCs w:val="24"/>
          <w:lang w:eastAsia="zh-TW"/>
        </w:rPr>
        <w:t xml:space="preserve"> Socio-legal Perspective</w:t>
      </w:r>
      <w:r>
        <w:rPr>
          <w:color w:val="000000"/>
          <w:sz w:val="24"/>
          <w:szCs w:val="24"/>
          <w:lang w:eastAsia="zh-TW"/>
        </w:rPr>
        <w:t>”</w:t>
      </w:r>
      <w:r w:rsidRPr="001C78E8">
        <w:rPr>
          <w:rFonts w:hint="eastAsia"/>
          <w:color w:val="000000"/>
          <w:sz w:val="24"/>
          <w:szCs w:val="24"/>
          <w:lang w:eastAsia="zh-TW"/>
        </w:rPr>
        <w:t xml:space="preserve"> </w:t>
      </w:r>
      <w:r>
        <w:rPr>
          <w:color w:val="000000"/>
          <w:sz w:val="24"/>
          <w:szCs w:val="24"/>
          <w:lang w:eastAsia="zh-TW"/>
        </w:rPr>
        <w:t xml:space="preserve">was published by </w:t>
      </w:r>
      <w:r w:rsidRPr="001C78E8">
        <w:rPr>
          <w:rFonts w:hint="eastAsia"/>
          <w:color w:val="000000"/>
          <w:sz w:val="24"/>
          <w:szCs w:val="24"/>
          <w:lang w:eastAsia="zh-TW"/>
        </w:rPr>
        <w:t>Dartmouth</w:t>
      </w:r>
      <w:r>
        <w:rPr>
          <w:color w:val="000000"/>
          <w:sz w:val="24"/>
          <w:szCs w:val="24"/>
          <w:lang w:eastAsia="zh-TW"/>
        </w:rPr>
        <w:t xml:space="preserve"> (UK &amp; USA) in 1999.</w:t>
      </w:r>
      <w:r w:rsidRPr="001D7ABF">
        <w:rPr>
          <w:color w:val="000000"/>
          <w:sz w:val="24"/>
          <w:szCs w:val="24"/>
        </w:rPr>
        <w:t xml:space="preserve"> </w:t>
      </w:r>
      <w:r>
        <w:rPr>
          <w:color w:val="000000"/>
          <w:sz w:val="24"/>
          <w:szCs w:val="24"/>
        </w:rPr>
        <w:t>She conducts interdisciplinary research and teaching on law and society, sustainable development and global studies</w:t>
      </w:r>
      <w:r w:rsidRPr="001D7ABF">
        <w:rPr>
          <w:color w:val="000000"/>
          <w:sz w:val="24"/>
          <w:szCs w:val="24"/>
        </w:rPr>
        <w:t xml:space="preserve">. </w:t>
      </w:r>
      <w:r>
        <w:rPr>
          <w:color w:val="000000"/>
          <w:sz w:val="24"/>
          <w:szCs w:val="24"/>
        </w:rPr>
        <w:t xml:space="preserve">After earning her full professorship in 2001 at the National Chung Cheng University, Prof. </w:t>
      </w:r>
      <w:proofErr w:type="spellStart"/>
      <w:r>
        <w:rPr>
          <w:color w:val="000000"/>
          <w:sz w:val="24"/>
          <w:szCs w:val="24"/>
        </w:rPr>
        <w:t>Shee</w:t>
      </w:r>
      <w:proofErr w:type="spellEnd"/>
      <w:r>
        <w:rPr>
          <w:color w:val="000000"/>
          <w:sz w:val="24"/>
          <w:szCs w:val="24"/>
        </w:rPr>
        <w:t xml:space="preserve"> was appointed as the Dean of International</w:t>
      </w:r>
      <w:r>
        <w:rPr>
          <w:rFonts w:hint="eastAsia"/>
          <w:color w:val="000000"/>
          <w:sz w:val="24"/>
          <w:szCs w:val="24"/>
          <w:lang w:eastAsia="zh-TW"/>
        </w:rPr>
        <w:t xml:space="preserve"> Of</w:t>
      </w:r>
      <w:r>
        <w:rPr>
          <w:color w:val="000000"/>
          <w:sz w:val="24"/>
          <w:szCs w:val="24"/>
          <w:lang w:eastAsia="zh-TW"/>
        </w:rPr>
        <w:t>fice</w:t>
      </w:r>
      <w:r w:rsidRPr="001D7ABF">
        <w:rPr>
          <w:color w:val="000000"/>
          <w:sz w:val="24"/>
          <w:szCs w:val="24"/>
        </w:rPr>
        <w:t xml:space="preserve"> </w:t>
      </w:r>
      <w:r>
        <w:rPr>
          <w:color w:val="000000"/>
          <w:sz w:val="24"/>
          <w:szCs w:val="24"/>
        </w:rPr>
        <w:t xml:space="preserve">(2009-2017), </w:t>
      </w:r>
      <w:r w:rsidRPr="00417078">
        <w:rPr>
          <w:color w:val="000000"/>
          <w:sz w:val="24"/>
          <w:szCs w:val="24"/>
        </w:rPr>
        <w:t>the Director of Centre for Human Research Ethics (2017</w:t>
      </w:r>
      <w:r>
        <w:rPr>
          <w:color w:val="000000"/>
          <w:sz w:val="24"/>
          <w:szCs w:val="24"/>
        </w:rPr>
        <w:t>-2021</w:t>
      </w:r>
      <w:r w:rsidRPr="00417078">
        <w:rPr>
          <w:color w:val="000000"/>
          <w:sz w:val="24"/>
          <w:szCs w:val="24"/>
        </w:rPr>
        <w:t>)</w:t>
      </w:r>
      <w:r>
        <w:rPr>
          <w:color w:val="000000"/>
          <w:sz w:val="24"/>
          <w:szCs w:val="24"/>
        </w:rPr>
        <w:t xml:space="preserve">, </w:t>
      </w:r>
      <w:r w:rsidRPr="001D7ABF">
        <w:rPr>
          <w:color w:val="000000"/>
          <w:sz w:val="24"/>
          <w:szCs w:val="24"/>
        </w:rPr>
        <w:t>the Director of the Taiwan Legal Info</w:t>
      </w:r>
      <w:r>
        <w:rPr>
          <w:color w:val="000000"/>
          <w:sz w:val="24"/>
          <w:szCs w:val="24"/>
        </w:rPr>
        <w:t>rmation Institute (2009 onwards).</w:t>
      </w:r>
    </w:p>
    <w:p w:rsidR="00C85F3C" w:rsidRDefault="00C85F3C" w:rsidP="00C85F3C">
      <w:pPr>
        <w:spacing w:beforeLines="50" w:before="120" w:line="380" w:lineRule="exact"/>
        <w:ind w:firstLineChars="200" w:firstLine="480"/>
        <w:jc w:val="both"/>
        <w:rPr>
          <w:color w:val="000000"/>
          <w:sz w:val="24"/>
          <w:szCs w:val="24"/>
          <w:lang w:eastAsia="zh-TW"/>
        </w:rPr>
      </w:pPr>
      <w:r>
        <w:rPr>
          <w:color w:val="000000"/>
          <w:sz w:val="24"/>
          <w:szCs w:val="24"/>
          <w:lang w:eastAsia="zh-TW"/>
        </w:rPr>
        <w:t xml:space="preserve">Prof. </w:t>
      </w:r>
      <w:proofErr w:type="spellStart"/>
      <w:r>
        <w:rPr>
          <w:color w:val="000000"/>
          <w:sz w:val="24"/>
          <w:szCs w:val="24"/>
          <w:lang w:eastAsia="zh-TW"/>
        </w:rPr>
        <w:t>Shee</w:t>
      </w:r>
      <w:proofErr w:type="spellEnd"/>
      <w:r>
        <w:rPr>
          <w:color w:val="000000"/>
          <w:sz w:val="24"/>
          <w:szCs w:val="24"/>
          <w:lang w:eastAsia="zh-TW"/>
        </w:rPr>
        <w:t xml:space="preserve"> is devoted to research, teaching and social campaigns towards grass-root realisation of human dignity and rights. </w:t>
      </w:r>
      <w:r>
        <w:rPr>
          <w:rFonts w:hint="eastAsia"/>
          <w:color w:val="000000"/>
          <w:sz w:val="24"/>
          <w:szCs w:val="24"/>
          <w:lang w:eastAsia="zh-TW"/>
        </w:rPr>
        <w:t xml:space="preserve">She is </w:t>
      </w:r>
      <w:r>
        <w:rPr>
          <w:color w:val="000000"/>
          <w:sz w:val="24"/>
          <w:szCs w:val="24"/>
          <w:lang w:eastAsia="zh-TW"/>
        </w:rPr>
        <w:t xml:space="preserve">active </w:t>
      </w:r>
      <w:r>
        <w:rPr>
          <w:rFonts w:hint="eastAsia"/>
          <w:color w:val="000000"/>
          <w:sz w:val="24"/>
          <w:szCs w:val="24"/>
          <w:lang w:eastAsia="zh-TW"/>
        </w:rPr>
        <w:t>in</w:t>
      </w:r>
      <w:r>
        <w:rPr>
          <w:color w:val="000000"/>
          <w:sz w:val="24"/>
          <w:szCs w:val="24"/>
          <w:lang w:eastAsia="zh-TW"/>
        </w:rPr>
        <w:t xml:space="preserve"> the</w:t>
      </w:r>
      <w:r>
        <w:rPr>
          <w:rFonts w:hint="eastAsia"/>
          <w:color w:val="000000"/>
          <w:sz w:val="24"/>
          <w:szCs w:val="24"/>
          <w:lang w:eastAsia="zh-TW"/>
        </w:rPr>
        <w:t xml:space="preserve"> legal education reform in Taiwan </w:t>
      </w:r>
      <w:r>
        <w:rPr>
          <w:color w:val="000000"/>
          <w:sz w:val="24"/>
          <w:szCs w:val="24"/>
          <w:lang w:eastAsia="zh-TW"/>
        </w:rPr>
        <w:t>which enables her to organise interdisciplinary legal clinic teams for community services.</w:t>
      </w:r>
      <w:r>
        <w:rPr>
          <w:rFonts w:hint="eastAsia"/>
          <w:color w:val="000000"/>
          <w:sz w:val="24"/>
          <w:szCs w:val="24"/>
          <w:lang w:eastAsia="zh-TW"/>
        </w:rPr>
        <w:t xml:space="preserve"> </w:t>
      </w:r>
      <w:r>
        <w:rPr>
          <w:color w:val="000000"/>
          <w:sz w:val="24"/>
          <w:szCs w:val="24"/>
          <w:lang w:eastAsia="zh-TW"/>
        </w:rPr>
        <w:t xml:space="preserve">She </w:t>
      </w:r>
      <w:r>
        <w:rPr>
          <w:rFonts w:hint="eastAsia"/>
          <w:color w:val="000000"/>
          <w:sz w:val="24"/>
          <w:szCs w:val="24"/>
          <w:lang w:eastAsia="zh-TW"/>
        </w:rPr>
        <w:t xml:space="preserve">has been </w:t>
      </w:r>
      <w:r>
        <w:rPr>
          <w:color w:val="000000"/>
          <w:sz w:val="24"/>
          <w:szCs w:val="24"/>
          <w:lang w:eastAsia="zh-TW"/>
        </w:rPr>
        <w:t xml:space="preserve">an </w:t>
      </w:r>
      <w:r>
        <w:rPr>
          <w:color w:val="000000"/>
          <w:sz w:val="24"/>
          <w:szCs w:val="24"/>
        </w:rPr>
        <w:t xml:space="preserve">advisor to </w:t>
      </w:r>
      <w:r>
        <w:rPr>
          <w:rFonts w:hint="eastAsia"/>
          <w:color w:val="000000"/>
          <w:sz w:val="24"/>
          <w:szCs w:val="24"/>
          <w:lang w:eastAsia="zh-TW"/>
        </w:rPr>
        <w:t>human</w:t>
      </w:r>
      <w:r w:rsidRPr="001D7ABF">
        <w:rPr>
          <w:color w:val="000000"/>
          <w:sz w:val="24"/>
          <w:szCs w:val="24"/>
        </w:rPr>
        <w:t xml:space="preserve"> right committee</w:t>
      </w:r>
      <w:r>
        <w:rPr>
          <w:color w:val="000000"/>
          <w:sz w:val="24"/>
          <w:szCs w:val="24"/>
        </w:rPr>
        <w:t>s</w:t>
      </w:r>
      <w:r w:rsidRPr="001D7ABF">
        <w:rPr>
          <w:color w:val="000000"/>
          <w:sz w:val="24"/>
          <w:szCs w:val="24"/>
        </w:rPr>
        <w:t xml:space="preserve"> of governmental and non-governmental organ</w:t>
      </w:r>
      <w:r>
        <w:rPr>
          <w:color w:val="000000"/>
          <w:sz w:val="24"/>
          <w:szCs w:val="24"/>
        </w:rPr>
        <w:t>ization</w:t>
      </w:r>
      <w:r w:rsidRPr="001D7ABF">
        <w:rPr>
          <w:color w:val="000000"/>
          <w:sz w:val="24"/>
          <w:szCs w:val="24"/>
        </w:rPr>
        <w:t xml:space="preserve">s. </w:t>
      </w:r>
      <w:r>
        <w:rPr>
          <w:rFonts w:hint="eastAsia"/>
          <w:color w:val="000000"/>
          <w:sz w:val="24"/>
          <w:szCs w:val="24"/>
          <w:lang w:eastAsia="zh-TW"/>
        </w:rPr>
        <w:t>P</w:t>
      </w:r>
      <w:r>
        <w:rPr>
          <w:color w:val="000000"/>
          <w:sz w:val="24"/>
          <w:szCs w:val="24"/>
          <w:lang w:eastAsia="zh-TW"/>
        </w:rPr>
        <w:t xml:space="preserve">rof. </w:t>
      </w:r>
      <w:proofErr w:type="spellStart"/>
      <w:r>
        <w:rPr>
          <w:color w:val="000000"/>
          <w:sz w:val="24"/>
          <w:szCs w:val="24"/>
          <w:lang w:eastAsia="zh-TW"/>
        </w:rPr>
        <w:t>Shee</w:t>
      </w:r>
      <w:proofErr w:type="spellEnd"/>
      <w:r>
        <w:rPr>
          <w:color w:val="000000"/>
          <w:sz w:val="24"/>
          <w:szCs w:val="24"/>
          <w:lang w:eastAsia="zh-TW"/>
        </w:rPr>
        <w:t xml:space="preserve"> is devoted to global teaching and has organised global leadership programmes with INGOs based in Geneva. She also took the initiatives to make collaborations with international institutions to manage research and teaching projects as well as workshops and conferences.</w:t>
      </w:r>
    </w:p>
    <w:p w:rsidR="00C85F3C" w:rsidRPr="00795354" w:rsidRDefault="00C85F3C" w:rsidP="00C85F3C">
      <w:pPr>
        <w:spacing w:beforeLines="50" w:before="120" w:line="380" w:lineRule="exact"/>
        <w:ind w:firstLineChars="200" w:firstLine="480"/>
        <w:jc w:val="both"/>
        <w:rPr>
          <w:color w:val="000000"/>
          <w:sz w:val="24"/>
          <w:szCs w:val="24"/>
          <w:lang w:eastAsia="zh-TW"/>
        </w:rPr>
      </w:pPr>
      <w:r>
        <w:rPr>
          <w:rFonts w:hint="eastAsia"/>
          <w:color w:val="000000"/>
          <w:sz w:val="24"/>
          <w:szCs w:val="24"/>
          <w:lang w:eastAsia="zh-TW"/>
        </w:rPr>
        <w:t xml:space="preserve">In 2010, Prof. </w:t>
      </w:r>
      <w:proofErr w:type="spellStart"/>
      <w:r>
        <w:rPr>
          <w:rFonts w:hint="eastAsia"/>
          <w:color w:val="000000"/>
          <w:sz w:val="24"/>
          <w:szCs w:val="24"/>
          <w:lang w:eastAsia="zh-TW"/>
        </w:rPr>
        <w:t>Shee</w:t>
      </w:r>
      <w:proofErr w:type="spellEnd"/>
      <w:r>
        <w:rPr>
          <w:rFonts w:hint="eastAsia"/>
          <w:color w:val="000000"/>
          <w:sz w:val="24"/>
          <w:szCs w:val="24"/>
          <w:lang w:eastAsia="zh-TW"/>
        </w:rPr>
        <w:t xml:space="preserve"> re</w:t>
      </w:r>
      <w:r w:rsidRPr="001D7ABF">
        <w:rPr>
          <w:color w:val="000000"/>
          <w:sz w:val="24"/>
          <w:szCs w:val="24"/>
        </w:rPr>
        <w:t>ceived</w:t>
      </w:r>
      <w:r>
        <w:rPr>
          <w:color w:val="000000"/>
          <w:sz w:val="24"/>
          <w:szCs w:val="24"/>
        </w:rPr>
        <w:t xml:space="preserve"> </w:t>
      </w:r>
      <w:r w:rsidRPr="001D7ABF">
        <w:rPr>
          <w:color w:val="000000"/>
          <w:sz w:val="24"/>
          <w:szCs w:val="24"/>
        </w:rPr>
        <w:t>the “</w:t>
      </w:r>
      <w:r>
        <w:rPr>
          <w:color w:val="000000"/>
          <w:sz w:val="24"/>
          <w:szCs w:val="24"/>
        </w:rPr>
        <w:t xml:space="preserve">National Award on </w:t>
      </w:r>
      <w:r w:rsidRPr="001D7ABF">
        <w:rPr>
          <w:color w:val="000000"/>
          <w:sz w:val="24"/>
          <w:szCs w:val="24"/>
        </w:rPr>
        <w:t>Child Prot</w:t>
      </w:r>
      <w:r>
        <w:rPr>
          <w:color w:val="000000"/>
          <w:sz w:val="24"/>
          <w:szCs w:val="24"/>
        </w:rPr>
        <w:t>ection Angel</w:t>
      </w:r>
      <w:r w:rsidRPr="001D7ABF">
        <w:rPr>
          <w:color w:val="000000"/>
          <w:sz w:val="24"/>
          <w:szCs w:val="24"/>
        </w:rPr>
        <w:t>”</w:t>
      </w:r>
      <w:r>
        <w:rPr>
          <w:color w:val="000000"/>
          <w:sz w:val="24"/>
          <w:szCs w:val="24"/>
        </w:rPr>
        <w:t xml:space="preserve"> from the Taiwan President Ma Ying-</w:t>
      </w:r>
      <w:proofErr w:type="spellStart"/>
      <w:r>
        <w:rPr>
          <w:color w:val="000000"/>
          <w:sz w:val="24"/>
          <w:szCs w:val="24"/>
        </w:rPr>
        <w:t>Jeou</w:t>
      </w:r>
      <w:proofErr w:type="spellEnd"/>
      <w:r>
        <w:rPr>
          <w:color w:val="000000"/>
          <w:sz w:val="24"/>
          <w:szCs w:val="24"/>
        </w:rPr>
        <w:t xml:space="preserve">. </w:t>
      </w:r>
      <w:r>
        <w:rPr>
          <w:color w:val="000000"/>
          <w:sz w:val="24"/>
          <w:szCs w:val="24"/>
          <w:lang w:eastAsia="zh-TW"/>
        </w:rPr>
        <w:t xml:space="preserve">During 2015-2018, she was one of the leading scholars to draft the Initial Report of Taiwan Child Right under the UN Convention on the Rights of the Right. </w:t>
      </w:r>
      <w:r>
        <w:rPr>
          <w:color w:val="000000"/>
          <w:sz w:val="24"/>
          <w:szCs w:val="24"/>
        </w:rPr>
        <w:t>In 2020 her legal clinic team won the 3</w:t>
      </w:r>
      <w:r w:rsidRPr="0089333A">
        <w:rPr>
          <w:color w:val="000000"/>
          <w:sz w:val="24"/>
          <w:szCs w:val="24"/>
          <w:vertAlign w:val="superscript"/>
        </w:rPr>
        <w:t>rd</w:t>
      </w:r>
      <w:r>
        <w:rPr>
          <w:color w:val="000000"/>
          <w:sz w:val="24"/>
          <w:szCs w:val="24"/>
        </w:rPr>
        <w:t xml:space="preserve"> prize of </w:t>
      </w:r>
      <w:proofErr w:type="spellStart"/>
      <w:r>
        <w:rPr>
          <w:color w:val="000000"/>
          <w:sz w:val="24"/>
          <w:szCs w:val="24"/>
        </w:rPr>
        <w:t>Hsin</w:t>
      </w:r>
      <w:proofErr w:type="spellEnd"/>
      <w:r>
        <w:rPr>
          <w:color w:val="000000"/>
          <w:sz w:val="24"/>
          <w:szCs w:val="24"/>
        </w:rPr>
        <w:t>-Yi National NPO Social Service Campaign.</w:t>
      </w:r>
      <w:r>
        <w:rPr>
          <w:rFonts w:hint="eastAsia"/>
          <w:color w:val="000000"/>
          <w:sz w:val="24"/>
          <w:szCs w:val="24"/>
          <w:lang w:eastAsia="zh-TW"/>
        </w:rPr>
        <w:t xml:space="preserve"> </w:t>
      </w:r>
      <w:r>
        <w:rPr>
          <w:color w:val="000000"/>
          <w:sz w:val="24"/>
          <w:szCs w:val="24"/>
          <w:lang w:eastAsia="zh-TW"/>
        </w:rPr>
        <w:t xml:space="preserve">Prof. </w:t>
      </w:r>
      <w:proofErr w:type="spellStart"/>
      <w:r>
        <w:rPr>
          <w:color w:val="000000"/>
          <w:sz w:val="24"/>
          <w:szCs w:val="24"/>
          <w:lang w:eastAsia="zh-TW"/>
        </w:rPr>
        <w:t>Shee</w:t>
      </w:r>
      <w:proofErr w:type="spellEnd"/>
      <w:r>
        <w:rPr>
          <w:color w:val="000000"/>
          <w:sz w:val="24"/>
          <w:szCs w:val="24"/>
          <w:lang w:eastAsia="zh-TW"/>
        </w:rPr>
        <w:t xml:space="preserve"> has been a member of ALSA since its foundation, and she join</w:t>
      </w:r>
      <w:r>
        <w:rPr>
          <w:rFonts w:hint="eastAsia"/>
          <w:color w:val="000000"/>
          <w:sz w:val="24"/>
          <w:szCs w:val="24"/>
          <w:lang w:eastAsia="zh-TW"/>
        </w:rPr>
        <w:t>e</w:t>
      </w:r>
      <w:r>
        <w:rPr>
          <w:color w:val="000000"/>
          <w:sz w:val="24"/>
          <w:szCs w:val="24"/>
          <w:lang w:eastAsia="zh-TW"/>
        </w:rPr>
        <w:t xml:space="preserve">d the Board of Trustees of ALSA in 2019. In the big family of Law and Society, she has been serving in several committees and working groups, most recently as the Chair of the 2020 ALSA Distinguished Book Award Committee. In 2021, Prof. </w:t>
      </w:r>
      <w:proofErr w:type="spellStart"/>
      <w:r>
        <w:rPr>
          <w:color w:val="000000"/>
          <w:sz w:val="24"/>
          <w:szCs w:val="24"/>
          <w:lang w:eastAsia="zh-TW"/>
        </w:rPr>
        <w:t>Shee’s</w:t>
      </w:r>
      <w:proofErr w:type="spellEnd"/>
      <w:r>
        <w:rPr>
          <w:color w:val="000000"/>
          <w:sz w:val="24"/>
          <w:szCs w:val="24"/>
          <w:lang w:eastAsia="zh-TW"/>
        </w:rPr>
        <w:t xml:space="preserve"> was honoured to become one of the two final candidates of the ALSA presidency.</w:t>
      </w:r>
      <w:bookmarkEnd w:id="0"/>
    </w:p>
    <w:p w:rsidR="001D7ABF" w:rsidRPr="00C85F3C" w:rsidRDefault="001D7ABF" w:rsidP="00C85F3C">
      <w:bookmarkStart w:id="1" w:name="_GoBack"/>
      <w:bookmarkEnd w:id="1"/>
    </w:p>
    <w:sectPr w:rsidR="001D7ABF" w:rsidRPr="00C85F3C" w:rsidSect="003B22E6">
      <w:headerReference w:type="default" r:id="rId7"/>
      <w:footerReference w:type="default" r:id="rId8"/>
      <w:pgSz w:w="11906" w:h="16838"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A9" w:rsidRDefault="00E002A9">
      <w:r>
        <w:separator/>
      </w:r>
    </w:p>
  </w:endnote>
  <w:endnote w:type="continuationSeparator" w:id="0">
    <w:p w:rsidR="00E002A9" w:rsidRDefault="00E0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AF" w:rsidRDefault="00D650AF">
    <w:pPr>
      <w:pStyle w:val="DefaultText"/>
    </w:pPr>
  </w:p>
  <w:p w:rsidR="00D650AF" w:rsidRDefault="00D650AF">
    <w:pPr>
      <w:pStyle w:val="DefaultText"/>
    </w:pPr>
    <w:r>
      <w:t xml:space="preserve">page </w:t>
    </w:r>
    <w:r>
      <w:fldChar w:fldCharType="begin"/>
    </w:r>
    <w:r>
      <w:instrText>page \*arabic</w:instrText>
    </w:r>
    <w:r>
      <w:fldChar w:fldCharType="separate"/>
    </w:r>
    <w:r w:rsidR="00C81C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A9" w:rsidRDefault="00E002A9">
      <w:r>
        <w:separator/>
      </w:r>
    </w:p>
  </w:footnote>
  <w:footnote w:type="continuationSeparator" w:id="0">
    <w:p w:rsidR="00E002A9" w:rsidRDefault="00E0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AF" w:rsidRPr="003B22E6" w:rsidRDefault="00D650AF">
    <w:pPr>
      <w:pStyle w:val="DefaultText"/>
      <w:rPr>
        <w:rFonts w:ascii="Garamond" w:hAnsi="Garamond"/>
        <w:sz w:val="20"/>
      </w:rPr>
    </w:pPr>
    <w:r>
      <w:rPr>
        <w:rFonts w:ascii="Garamond" w:hAnsi="Garamond" w:hint="eastAsia"/>
        <w:i/>
        <w:sz w:val="20"/>
        <w:lang w:eastAsia="zh-TW"/>
      </w:rPr>
      <w:t>Amy Huey-Ling Shee</w:t>
    </w:r>
    <w:r w:rsidRPr="003B22E6">
      <w:rPr>
        <w:rFonts w:ascii="Garamond" w:hAnsi="Garamond"/>
        <w:i/>
        <w:sz w:val="20"/>
      </w:rPr>
      <w:tab/>
    </w:r>
    <w:r w:rsidRPr="003B22E6">
      <w:rPr>
        <w:rFonts w:ascii="Garamond" w:hAnsi="Garamond"/>
        <w:i/>
        <w:sz w:val="20"/>
      </w:rPr>
      <w:tab/>
      <w:t xml:space="preserve">                                     Curriculum Vitae</w:t>
    </w:r>
  </w:p>
  <w:p w:rsidR="00D650AF" w:rsidRDefault="00D650AF">
    <w:pPr>
      <w:pStyle w:val="DefaultText"/>
    </w:pP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40E"/>
    <w:multiLevelType w:val="hybridMultilevel"/>
    <w:tmpl w:val="6BB44A84"/>
    <w:lvl w:ilvl="0" w:tplc="CEF2C8E8">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5F0188"/>
    <w:multiLevelType w:val="hybridMultilevel"/>
    <w:tmpl w:val="C7EE6A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89489B"/>
    <w:multiLevelType w:val="hybridMultilevel"/>
    <w:tmpl w:val="92041846"/>
    <w:lvl w:ilvl="0" w:tplc="04090001">
      <w:start w:val="1"/>
      <w:numFmt w:val="bullet"/>
      <w:lvlText w:val=""/>
      <w:lvlJc w:val="left"/>
      <w:pPr>
        <w:tabs>
          <w:tab w:val="num" w:pos="2062"/>
        </w:tabs>
        <w:ind w:left="2062" w:hanging="360"/>
      </w:pPr>
      <w:rPr>
        <w:rFonts w:ascii="Symbol" w:hAnsi="Symbol" w:hint="default"/>
      </w:rPr>
    </w:lvl>
    <w:lvl w:ilvl="1" w:tplc="04090003" w:tentative="1">
      <w:start w:val="1"/>
      <w:numFmt w:val="bullet"/>
      <w:lvlText w:val="o"/>
      <w:lvlJc w:val="left"/>
      <w:pPr>
        <w:tabs>
          <w:tab w:val="num" w:pos="2782"/>
        </w:tabs>
        <w:ind w:left="2782" w:hanging="360"/>
      </w:pPr>
      <w:rPr>
        <w:rFonts w:ascii="Courier New" w:hAnsi="Courier New" w:cs="Courier New" w:hint="default"/>
      </w:rPr>
    </w:lvl>
    <w:lvl w:ilvl="2" w:tplc="04090005" w:tentative="1">
      <w:start w:val="1"/>
      <w:numFmt w:val="bullet"/>
      <w:lvlText w:val=""/>
      <w:lvlJc w:val="left"/>
      <w:pPr>
        <w:tabs>
          <w:tab w:val="num" w:pos="3502"/>
        </w:tabs>
        <w:ind w:left="3502" w:hanging="360"/>
      </w:pPr>
      <w:rPr>
        <w:rFonts w:ascii="Wingdings" w:hAnsi="Wingdings" w:hint="default"/>
      </w:rPr>
    </w:lvl>
    <w:lvl w:ilvl="3" w:tplc="04090001" w:tentative="1">
      <w:start w:val="1"/>
      <w:numFmt w:val="bullet"/>
      <w:lvlText w:val=""/>
      <w:lvlJc w:val="left"/>
      <w:pPr>
        <w:tabs>
          <w:tab w:val="num" w:pos="4222"/>
        </w:tabs>
        <w:ind w:left="4222" w:hanging="360"/>
      </w:pPr>
      <w:rPr>
        <w:rFonts w:ascii="Symbol" w:hAnsi="Symbol" w:hint="default"/>
      </w:rPr>
    </w:lvl>
    <w:lvl w:ilvl="4" w:tplc="04090003" w:tentative="1">
      <w:start w:val="1"/>
      <w:numFmt w:val="bullet"/>
      <w:lvlText w:val="o"/>
      <w:lvlJc w:val="left"/>
      <w:pPr>
        <w:tabs>
          <w:tab w:val="num" w:pos="4942"/>
        </w:tabs>
        <w:ind w:left="4942" w:hanging="360"/>
      </w:pPr>
      <w:rPr>
        <w:rFonts w:ascii="Courier New" w:hAnsi="Courier New" w:cs="Courier New" w:hint="default"/>
      </w:rPr>
    </w:lvl>
    <w:lvl w:ilvl="5" w:tplc="04090005" w:tentative="1">
      <w:start w:val="1"/>
      <w:numFmt w:val="bullet"/>
      <w:lvlText w:val=""/>
      <w:lvlJc w:val="left"/>
      <w:pPr>
        <w:tabs>
          <w:tab w:val="num" w:pos="5662"/>
        </w:tabs>
        <w:ind w:left="5662" w:hanging="360"/>
      </w:pPr>
      <w:rPr>
        <w:rFonts w:ascii="Wingdings" w:hAnsi="Wingdings" w:hint="default"/>
      </w:rPr>
    </w:lvl>
    <w:lvl w:ilvl="6" w:tplc="04090001" w:tentative="1">
      <w:start w:val="1"/>
      <w:numFmt w:val="bullet"/>
      <w:lvlText w:val=""/>
      <w:lvlJc w:val="left"/>
      <w:pPr>
        <w:tabs>
          <w:tab w:val="num" w:pos="6382"/>
        </w:tabs>
        <w:ind w:left="6382" w:hanging="360"/>
      </w:pPr>
      <w:rPr>
        <w:rFonts w:ascii="Symbol" w:hAnsi="Symbol" w:hint="default"/>
      </w:rPr>
    </w:lvl>
    <w:lvl w:ilvl="7" w:tplc="04090003" w:tentative="1">
      <w:start w:val="1"/>
      <w:numFmt w:val="bullet"/>
      <w:lvlText w:val="o"/>
      <w:lvlJc w:val="left"/>
      <w:pPr>
        <w:tabs>
          <w:tab w:val="num" w:pos="7102"/>
        </w:tabs>
        <w:ind w:left="7102" w:hanging="360"/>
      </w:pPr>
      <w:rPr>
        <w:rFonts w:ascii="Courier New" w:hAnsi="Courier New" w:cs="Courier New" w:hint="default"/>
      </w:rPr>
    </w:lvl>
    <w:lvl w:ilvl="8" w:tplc="04090005" w:tentative="1">
      <w:start w:val="1"/>
      <w:numFmt w:val="bullet"/>
      <w:lvlText w:val=""/>
      <w:lvlJc w:val="left"/>
      <w:pPr>
        <w:tabs>
          <w:tab w:val="num" w:pos="7822"/>
        </w:tabs>
        <w:ind w:left="7822" w:hanging="360"/>
      </w:pPr>
      <w:rPr>
        <w:rFonts w:ascii="Wingdings" w:hAnsi="Wingdings" w:hint="default"/>
      </w:rPr>
    </w:lvl>
  </w:abstractNum>
  <w:abstractNum w:abstractNumId="3" w15:restartNumberingAfterBreak="0">
    <w:nsid w:val="0EDB18E5"/>
    <w:multiLevelType w:val="hybridMultilevel"/>
    <w:tmpl w:val="94667AEA"/>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D13B6"/>
    <w:multiLevelType w:val="hybridMultilevel"/>
    <w:tmpl w:val="DFE26764"/>
    <w:lvl w:ilvl="0" w:tplc="CEF2C8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E32955"/>
    <w:multiLevelType w:val="hybridMultilevel"/>
    <w:tmpl w:val="9AD682B4"/>
    <w:lvl w:ilvl="0" w:tplc="EBB4DBE0">
      <w:start w:val="1"/>
      <w:numFmt w:val="upperLetter"/>
      <w:lvlText w:val="%1."/>
      <w:lvlJc w:val="left"/>
      <w:pPr>
        <w:tabs>
          <w:tab w:val="num" w:pos="1800"/>
        </w:tabs>
        <w:ind w:left="1800" w:hanging="360"/>
      </w:pPr>
      <w:rPr>
        <w:rFonts w:hint="default"/>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E12F10"/>
    <w:multiLevelType w:val="hybridMultilevel"/>
    <w:tmpl w:val="E77E53CC"/>
    <w:lvl w:ilvl="0" w:tplc="CEF2C8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B2DEC"/>
    <w:multiLevelType w:val="hybridMultilevel"/>
    <w:tmpl w:val="2A82234E"/>
    <w:lvl w:ilvl="0" w:tplc="B8FE8D2A">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72C13"/>
    <w:multiLevelType w:val="hybridMultilevel"/>
    <w:tmpl w:val="3110B880"/>
    <w:lvl w:ilvl="0" w:tplc="CEF2C8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ED33847"/>
    <w:multiLevelType w:val="hybridMultilevel"/>
    <w:tmpl w:val="10D40A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6FD7F9A"/>
    <w:multiLevelType w:val="multilevel"/>
    <w:tmpl w:val="3BA24456"/>
    <w:lvl w:ilvl="0">
      <w:start w:val="1"/>
      <w:numFmt w:val="none"/>
      <w:lvlText w:val=""/>
      <w:legacy w:legacy="1" w:legacySpace="120" w:legacyIndent="360"/>
      <w:lvlJc w:val="left"/>
      <w:pPr>
        <w:ind w:left="1353"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E65136"/>
    <w:multiLevelType w:val="hybridMultilevel"/>
    <w:tmpl w:val="16A4E220"/>
    <w:lvl w:ilvl="0" w:tplc="DCE25CF8">
      <w:start w:val="2"/>
      <w:numFmt w:val="decimalZero"/>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37DF1F4E"/>
    <w:multiLevelType w:val="hybridMultilevel"/>
    <w:tmpl w:val="5AB8CC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2184735"/>
    <w:multiLevelType w:val="hybridMultilevel"/>
    <w:tmpl w:val="D046AFFC"/>
    <w:lvl w:ilvl="0" w:tplc="CEF2C8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D03DA7"/>
    <w:multiLevelType w:val="hybridMultilevel"/>
    <w:tmpl w:val="F4EC9EE8"/>
    <w:lvl w:ilvl="0" w:tplc="EBB4DBE0">
      <w:start w:val="1"/>
      <w:numFmt w:val="upperLetter"/>
      <w:lvlText w:val="%1."/>
      <w:lvlJc w:val="left"/>
      <w:pPr>
        <w:tabs>
          <w:tab w:val="num" w:pos="2520"/>
        </w:tabs>
        <w:ind w:left="2520" w:hanging="360"/>
      </w:pPr>
      <w:rPr>
        <w:rFonts w:hint="default"/>
        <w:i w:val="0"/>
        <w:sz w:val="20"/>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A0452FE"/>
    <w:multiLevelType w:val="hybridMultilevel"/>
    <w:tmpl w:val="EB12CEC2"/>
    <w:lvl w:ilvl="0" w:tplc="CEF2C8E8">
      <w:start w:val="1"/>
      <w:numFmt w:val="decimal"/>
      <w:lvlText w:val="%1."/>
      <w:lvlJc w:val="left"/>
      <w:pPr>
        <w:tabs>
          <w:tab w:val="num" w:pos="720"/>
        </w:tabs>
        <w:ind w:left="720" w:hanging="360"/>
      </w:pPr>
      <w:rPr>
        <w:rFonts w:hint="default"/>
        <w:i w:val="0"/>
      </w:rPr>
    </w:lvl>
    <w:lvl w:ilvl="1" w:tplc="EBB4DBE0">
      <w:start w:val="1"/>
      <w:numFmt w:val="upperLetter"/>
      <w:lvlText w:val="%2."/>
      <w:lvlJc w:val="left"/>
      <w:pPr>
        <w:tabs>
          <w:tab w:val="num" w:pos="1440"/>
        </w:tabs>
        <w:ind w:left="1440" w:hanging="360"/>
      </w:pPr>
      <w:rPr>
        <w:rFonts w:hint="default"/>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451F56"/>
    <w:multiLevelType w:val="hybridMultilevel"/>
    <w:tmpl w:val="9C1A1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027EF4"/>
    <w:multiLevelType w:val="hybridMultilevel"/>
    <w:tmpl w:val="A712F596"/>
    <w:lvl w:ilvl="0" w:tplc="D4F2EC9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7E919BF"/>
    <w:multiLevelType w:val="hybridMultilevel"/>
    <w:tmpl w:val="D2DCE7C6"/>
    <w:lvl w:ilvl="0" w:tplc="EBB4DBE0">
      <w:start w:val="1"/>
      <w:numFmt w:val="upp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D05A55"/>
    <w:multiLevelType w:val="hybridMultilevel"/>
    <w:tmpl w:val="7D4C42AC"/>
    <w:lvl w:ilvl="0" w:tplc="EBB4DBE0">
      <w:start w:val="1"/>
      <w:numFmt w:val="upperLetter"/>
      <w:lvlText w:val="%1."/>
      <w:lvlJc w:val="left"/>
      <w:pPr>
        <w:tabs>
          <w:tab w:val="num" w:pos="360"/>
        </w:tabs>
        <w:ind w:left="360" w:hanging="360"/>
      </w:pPr>
      <w:rPr>
        <w:rFonts w:hint="default"/>
        <w:i w:val="0"/>
        <w:sz w:val="20"/>
      </w:rPr>
    </w:lvl>
    <w:lvl w:ilvl="1" w:tplc="08090019">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20" w15:restartNumberingAfterBreak="0">
    <w:nsid w:val="707C1CDD"/>
    <w:multiLevelType w:val="hybridMultilevel"/>
    <w:tmpl w:val="268892AE"/>
    <w:lvl w:ilvl="0" w:tplc="CEF2C8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15F1B6E"/>
    <w:multiLevelType w:val="hybridMultilevel"/>
    <w:tmpl w:val="20D85A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BC7518"/>
    <w:multiLevelType w:val="hybridMultilevel"/>
    <w:tmpl w:val="47D8BCD6"/>
    <w:lvl w:ilvl="0" w:tplc="AEDCD99A">
      <w:start w:val="1"/>
      <w:numFmt w:val="taiwaneseCountingThousand"/>
      <w:lvlText w:val="%1、"/>
      <w:lvlJc w:val="left"/>
      <w:pPr>
        <w:tabs>
          <w:tab w:val="num" w:pos="480"/>
        </w:tabs>
        <w:ind w:left="480" w:hanging="480"/>
      </w:pPr>
      <w:rPr>
        <w:rFonts w:hint="eastAsia"/>
      </w:rPr>
    </w:lvl>
    <w:lvl w:ilvl="1" w:tplc="E5B4DA68">
      <w:start w:val="1"/>
      <w:numFmt w:val="decimalZero"/>
      <w:lvlText w:val="%2."/>
      <w:lvlJc w:val="left"/>
      <w:pPr>
        <w:tabs>
          <w:tab w:val="num" w:pos="420"/>
        </w:tabs>
        <w:ind w:left="420" w:hanging="420"/>
      </w:pPr>
      <w:rPr>
        <w:rFonts w:ascii="Times New Roman" w:hAnsi="Times New Roman" w:cs="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3"/>
  </w:num>
  <w:num w:numId="3">
    <w:abstractNumId w:val="16"/>
  </w:num>
  <w:num w:numId="4">
    <w:abstractNumId w:val="7"/>
  </w:num>
  <w:num w:numId="5">
    <w:abstractNumId w:val="2"/>
  </w:num>
  <w:num w:numId="6">
    <w:abstractNumId w:val="9"/>
  </w:num>
  <w:num w:numId="7">
    <w:abstractNumId w:val="21"/>
  </w:num>
  <w:num w:numId="8">
    <w:abstractNumId w:val="1"/>
  </w:num>
  <w:num w:numId="9">
    <w:abstractNumId w:val="12"/>
  </w:num>
  <w:num w:numId="10">
    <w:abstractNumId w:val="4"/>
  </w:num>
  <w:num w:numId="11">
    <w:abstractNumId w:val="0"/>
  </w:num>
  <w:num w:numId="12">
    <w:abstractNumId w:val="6"/>
  </w:num>
  <w:num w:numId="13">
    <w:abstractNumId w:val="8"/>
  </w:num>
  <w:num w:numId="14">
    <w:abstractNumId w:val="13"/>
  </w:num>
  <w:num w:numId="15">
    <w:abstractNumId w:val="20"/>
  </w:num>
  <w:num w:numId="16">
    <w:abstractNumId w:val="15"/>
  </w:num>
  <w:num w:numId="17">
    <w:abstractNumId w:val="18"/>
  </w:num>
  <w:num w:numId="18">
    <w:abstractNumId w:val="14"/>
  </w:num>
  <w:num w:numId="19">
    <w:abstractNumId w:val="19"/>
  </w:num>
  <w:num w:numId="20">
    <w:abstractNumId w:val="5"/>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3C"/>
    <w:rsid w:val="00023379"/>
    <w:rsid w:val="00024FBA"/>
    <w:rsid w:val="00025D36"/>
    <w:rsid w:val="00035FF2"/>
    <w:rsid w:val="0003762B"/>
    <w:rsid w:val="0004733A"/>
    <w:rsid w:val="00060E2A"/>
    <w:rsid w:val="00065060"/>
    <w:rsid w:val="00080E37"/>
    <w:rsid w:val="00081972"/>
    <w:rsid w:val="000846F8"/>
    <w:rsid w:val="00090450"/>
    <w:rsid w:val="0009432A"/>
    <w:rsid w:val="000A408B"/>
    <w:rsid w:val="000B4F5F"/>
    <w:rsid w:val="000C5F16"/>
    <w:rsid w:val="000D25A6"/>
    <w:rsid w:val="00105567"/>
    <w:rsid w:val="00140187"/>
    <w:rsid w:val="00141FC4"/>
    <w:rsid w:val="00151823"/>
    <w:rsid w:val="0016623E"/>
    <w:rsid w:val="00171E41"/>
    <w:rsid w:val="001922FE"/>
    <w:rsid w:val="00194BF1"/>
    <w:rsid w:val="001A7BF2"/>
    <w:rsid w:val="001B3E7D"/>
    <w:rsid w:val="001C6285"/>
    <w:rsid w:val="001C78E8"/>
    <w:rsid w:val="001D1C98"/>
    <w:rsid w:val="001D7ABF"/>
    <w:rsid w:val="001E3A1F"/>
    <w:rsid w:val="001E4811"/>
    <w:rsid w:val="001F5407"/>
    <w:rsid w:val="00204DA0"/>
    <w:rsid w:val="00205095"/>
    <w:rsid w:val="00207608"/>
    <w:rsid w:val="002155E1"/>
    <w:rsid w:val="00216470"/>
    <w:rsid w:val="00222783"/>
    <w:rsid w:val="002310B1"/>
    <w:rsid w:val="00237919"/>
    <w:rsid w:val="00244CA4"/>
    <w:rsid w:val="00245117"/>
    <w:rsid w:val="00252C70"/>
    <w:rsid w:val="0026029D"/>
    <w:rsid w:val="00262FDB"/>
    <w:rsid w:val="00295566"/>
    <w:rsid w:val="002B4003"/>
    <w:rsid w:val="00334017"/>
    <w:rsid w:val="00345659"/>
    <w:rsid w:val="00367654"/>
    <w:rsid w:val="00382405"/>
    <w:rsid w:val="003A4FC6"/>
    <w:rsid w:val="003B1979"/>
    <w:rsid w:val="003B22E6"/>
    <w:rsid w:val="004015F2"/>
    <w:rsid w:val="00421A7A"/>
    <w:rsid w:val="0042502E"/>
    <w:rsid w:val="0044342D"/>
    <w:rsid w:val="00457A1D"/>
    <w:rsid w:val="00465CEA"/>
    <w:rsid w:val="00466929"/>
    <w:rsid w:val="00493A43"/>
    <w:rsid w:val="004A721E"/>
    <w:rsid w:val="004A7C85"/>
    <w:rsid w:val="004C2D93"/>
    <w:rsid w:val="00510F78"/>
    <w:rsid w:val="005119F8"/>
    <w:rsid w:val="0052295F"/>
    <w:rsid w:val="00547E38"/>
    <w:rsid w:val="00564383"/>
    <w:rsid w:val="00577C81"/>
    <w:rsid w:val="00583DFB"/>
    <w:rsid w:val="00593583"/>
    <w:rsid w:val="005954F3"/>
    <w:rsid w:val="005A0D1D"/>
    <w:rsid w:val="005A433E"/>
    <w:rsid w:val="005B1472"/>
    <w:rsid w:val="005B294F"/>
    <w:rsid w:val="005B5A48"/>
    <w:rsid w:val="005B721F"/>
    <w:rsid w:val="005D1ECA"/>
    <w:rsid w:val="005D203E"/>
    <w:rsid w:val="005E221F"/>
    <w:rsid w:val="005F1F3F"/>
    <w:rsid w:val="005F2286"/>
    <w:rsid w:val="005F2C18"/>
    <w:rsid w:val="00620EC7"/>
    <w:rsid w:val="00635073"/>
    <w:rsid w:val="00642DD5"/>
    <w:rsid w:val="006543F7"/>
    <w:rsid w:val="00692C9F"/>
    <w:rsid w:val="006A03BC"/>
    <w:rsid w:val="006B003E"/>
    <w:rsid w:val="006D12D0"/>
    <w:rsid w:val="006D3E44"/>
    <w:rsid w:val="006D6450"/>
    <w:rsid w:val="006D6F50"/>
    <w:rsid w:val="006D77FF"/>
    <w:rsid w:val="006F2520"/>
    <w:rsid w:val="007208B6"/>
    <w:rsid w:val="00720B6F"/>
    <w:rsid w:val="00723C4B"/>
    <w:rsid w:val="00727FA9"/>
    <w:rsid w:val="007361DF"/>
    <w:rsid w:val="00756E9A"/>
    <w:rsid w:val="0078378B"/>
    <w:rsid w:val="007850E6"/>
    <w:rsid w:val="00795354"/>
    <w:rsid w:val="00795FEF"/>
    <w:rsid w:val="007A612D"/>
    <w:rsid w:val="007C281B"/>
    <w:rsid w:val="007D4222"/>
    <w:rsid w:val="007F1AB3"/>
    <w:rsid w:val="00812ADC"/>
    <w:rsid w:val="00830737"/>
    <w:rsid w:val="00855B13"/>
    <w:rsid w:val="00860479"/>
    <w:rsid w:val="00883D57"/>
    <w:rsid w:val="0089333A"/>
    <w:rsid w:val="00893CC3"/>
    <w:rsid w:val="0089785D"/>
    <w:rsid w:val="008A0E43"/>
    <w:rsid w:val="008A1EB8"/>
    <w:rsid w:val="008C5C2B"/>
    <w:rsid w:val="008E37BF"/>
    <w:rsid w:val="009141D8"/>
    <w:rsid w:val="0094258C"/>
    <w:rsid w:val="009437A9"/>
    <w:rsid w:val="00952353"/>
    <w:rsid w:val="00963B64"/>
    <w:rsid w:val="009A6F3C"/>
    <w:rsid w:val="009B64BB"/>
    <w:rsid w:val="009E6D93"/>
    <w:rsid w:val="009F43E0"/>
    <w:rsid w:val="00A12D61"/>
    <w:rsid w:val="00A16E56"/>
    <w:rsid w:val="00A21D07"/>
    <w:rsid w:val="00A32DEB"/>
    <w:rsid w:val="00A32EEF"/>
    <w:rsid w:val="00A33108"/>
    <w:rsid w:val="00A44F2C"/>
    <w:rsid w:val="00A50B9B"/>
    <w:rsid w:val="00A51A4B"/>
    <w:rsid w:val="00A52233"/>
    <w:rsid w:val="00A77576"/>
    <w:rsid w:val="00A8456C"/>
    <w:rsid w:val="00AA21BE"/>
    <w:rsid w:val="00AD7C7C"/>
    <w:rsid w:val="00AE6D1A"/>
    <w:rsid w:val="00B13A73"/>
    <w:rsid w:val="00B25864"/>
    <w:rsid w:val="00B35ED2"/>
    <w:rsid w:val="00B5674F"/>
    <w:rsid w:val="00B60104"/>
    <w:rsid w:val="00B65DC2"/>
    <w:rsid w:val="00B71AE2"/>
    <w:rsid w:val="00B73B57"/>
    <w:rsid w:val="00B73DB9"/>
    <w:rsid w:val="00B82446"/>
    <w:rsid w:val="00B91AC6"/>
    <w:rsid w:val="00B93DEB"/>
    <w:rsid w:val="00BD1CC1"/>
    <w:rsid w:val="00C0106E"/>
    <w:rsid w:val="00C13116"/>
    <w:rsid w:val="00C331CA"/>
    <w:rsid w:val="00C453F3"/>
    <w:rsid w:val="00C5210B"/>
    <w:rsid w:val="00C63AC5"/>
    <w:rsid w:val="00C701CF"/>
    <w:rsid w:val="00C705BF"/>
    <w:rsid w:val="00C81C4C"/>
    <w:rsid w:val="00C85F3C"/>
    <w:rsid w:val="00CC601B"/>
    <w:rsid w:val="00CC7637"/>
    <w:rsid w:val="00CD41AE"/>
    <w:rsid w:val="00CD6F3E"/>
    <w:rsid w:val="00CE3E4C"/>
    <w:rsid w:val="00CF201A"/>
    <w:rsid w:val="00D02EDE"/>
    <w:rsid w:val="00D40CE4"/>
    <w:rsid w:val="00D52260"/>
    <w:rsid w:val="00D650AF"/>
    <w:rsid w:val="00D66B0E"/>
    <w:rsid w:val="00D66FBA"/>
    <w:rsid w:val="00D81E2F"/>
    <w:rsid w:val="00D91394"/>
    <w:rsid w:val="00D92092"/>
    <w:rsid w:val="00D95F5E"/>
    <w:rsid w:val="00DA4551"/>
    <w:rsid w:val="00DA7576"/>
    <w:rsid w:val="00DB3E51"/>
    <w:rsid w:val="00DC0749"/>
    <w:rsid w:val="00DC5954"/>
    <w:rsid w:val="00DD1435"/>
    <w:rsid w:val="00DF00E0"/>
    <w:rsid w:val="00DF0138"/>
    <w:rsid w:val="00DF7E95"/>
    <w:rsid w:val="00E002A9"/>
    <w:rsid w:val="00E23ACF"/>
    <w:rsid w:val="00E54C56"/>
    <w:rsid w:val="00E61E63"/>
    <w:rsid w:val="00E664B1"/>
    <w:rsid w:val="00E66618"/>
    <w:rsid w:val="00E66836"/>
    <w:rsid w:val="00E77013"/>
    <w:rsid w:val="00E9376F"/>
    <w:rsid w:val="00EB4A5C"/>
    <w:rsid w:val="00EC418D"/>
    <w:rsid w:val="00EC629A"/>
    <w:rsid w:val="00ED0FFE"/>
    <w:rsid w:val="00ED3202"/>
    <w:rsid w:val="00ED614A"/>
    <w:rsid w:val="00EE2D74"/>
    <w:rsid w:val="00EF47B9"/>
    <w:rsid w:val="00F00703"/>
    <w:rsid w:val="00F008AA"/>
    <w:rsid w:val="00F11535"/>
    <w:rsid w:val="00F13033"/>
    <w:rsid w:val="00F22B41"/>
    <w:rsid w:val="00F52655"/>
    <w:rsid w:val="00F61E01"/>
    <w:rsid w:val="00F65111"/>
    <w:rsid w:val="00F701CD"/>
    <w:rsid w:val="00F721A7"/>
    <w:rsid w:val="00F925BB"/>
    <w:rsid w:val="00F96F2B"/>
    <w:rsid w:val="00FA0F38"/>
    <w:rsid w:val="00FB1217"/>
    <w:rsid w:val="00FC07BD"/>
    <w:rsid w:val="00FC397B"/>
    <w:rsid w:val="00FF1C67"/>
    <w:rsid w:val="00FF1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A9254F-7214-4831-9287-50FA73B7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GB" w:eastAsia="nl-NL"/>
    </w:rPr>
  </w:style>
  <w:style w:type="paragraph" w:styleId="Heading1">
    <w:name w:val="heading 1"/>
    <w:basedOn w:val="Normal"/>
    <w:next w:val="DefaultText"/>
    <w:qFormat/>
    <w:pPr>
      <w:spacing w:before="396" w:after="198"/>
      <w:outlineLvl w:val="0"/>
    </w:pPr>
    <w:rPr>
      <w:rFonts w:ascii="Arial Black" w:hAnsi="Arial Black"/>
      <w:color w:val="000000"/>
      <w:sz w:val="28"/>
    </w:rPr>
  </w:style>
  <w:style w:type="paragraph" w:styleId="Heading2">
    <w:name w:val="heading 2"/>
    <w:basedOn w:val="Normal"/>
    <w:next w:val="DefaultText"/>
    <w:qFormat/>
    <w:pPr>
      <w:spacing w:before="144" w:after="144"/>
      <w:outlineLvl w:val="1"/>
    </w:pPr>
    <w:rPr>
      <w:rFonts w:ascii="Arial" w:hAnsi="Arial"/>
      <w:b/>
      <w:color w:val="000000"/>
      <w:sz w:val="24"/>
    </w:rPr>
  </w:style>
  <w:style w:type="paragraph" w:styleId="Heading3">
    <w:name w:val="heading 3"/>
    <w:basedOn w:val="Normal"/>
    <w:next w:val="DefaultText"/>
    <w:qFormat/>
    <w:pPr>
      <w:spacing w:before="142" w:after="142"/>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pPr>
      <w:overflowPunct w:val="0"/>
      <w:autoSpaceDE w:val="0"/>
      <w:autoSpaceDN w:val="0"/>
      <w:adjustRightInd w:val="0"/>
      <w:textAlignment w:val="baseline"/>
    </w:pPr>
    <w:rPr>
      <w:color w:val="000000"/>
      <w:sz w:val="24"/>
      <w:lang w:val="en-GB" w:eastAsia="nl-NL"/>
    </w:rPr>
  </w:style>
  <w:style w:type="paragraph" w:customStyle="1" w:styleId="InitialStyle">
    <w:name w:val="InitialStyle"/>
    <w:pPr>
      <w:overflowPunct w:val="0"/>
      <w:autoSpaceDE w:val="0"/>
      <w:autoSpaceDN w:val="0"/>
      <w:adjustRightInd w:val="0"/>
      <w:textAlignment w:val="baseline"/>
    </w:pPr>
    <w:rPr>
      <w:rFonts w:ascii="Courier New" w:hAnsi="Courier New"/>
      <w:color w:val="000000"/>
      <w:sz w:val="24"/>
      <w:lang w:val="en-GB" w:eastAsia="nl-NL"/>
    </w:rPr>
  </w:style>
  <w:style w:type="paragraph" w:customStyle="1" w:styleId="BodySingle">
    <w:name w:val="Body Single"/>
    <w:pPr>
      <w:overflowPunct w:val="0"/>
      <w:autoSpaceDE w:val="0"/>
      <w:autoSpaceDN w:val="0"/>
      <w:adjustRightInd w:val="0"/>
      <w:textAlignment w:val="baseline"/>
    </w:pPr>
    <w:rPr>
      <w:color w:val="000000"/>
      <w:sz w:val="24"/>
      <w:lang w:val="en-GB" w:eastAsia="nl-NL"/>
    </w:rPr>
  </w:style>
  <w:style w:type="paragraph" w:customStyle="1" w:styleId="Bullet1">
    <w:name w:val="Bullet 1"/>
    <w:pPr>
      <w:overflowPunct w:val="0"/>
      <w:autoSpaceDE w:val="0"/>
      <w:autoSpaceDN w:val="0"/>
      <w:adjustRightInd w:val="0"/>
      <w:ind w:left="360" w:hanging="360"/>
      <w:textAlignment w:val="baseline"/>
    </w:pPr>
    <w:rPr>
      <w:color w:val="000000"/>
      <w:sz w:val="24"/>
      <w:lang w:val="en-GB" w:eastAsia="nl-NL"/>
    </w:rPr>
  </w:style>
  <w:style w:type="paragraph" w:customStyle="1" w:styleId="Bullet2">
    <w:name w:val="Bullet 2"/>
    <w:pPr>
      <w:overflowPunct w:val="0"/>
      <w:autoSpaceDE w:val="0"/>
      <w:autoSpaceDN w:val="0"/>
      <w:adjustRightInd w:val="0"/>
      <w:ind w:left="360" w:hanging="360"/>
      <w:textAlignment w:val="baseline"/>
    </w:pPr>
    <w:rPr>
      <w:color w:val="000000"/>
      <w:sz w:val="24"/>
      <w:lang w:val="en-GB" w:eastAsia="nl-NL"/>
    </w:rPr>
  </w:style>
  <w:style w:type="paragraph" w:customStyle="1" w:styleId="FirstLineIn">
    <w:name w:val="First Line In"/>
    <w:pPr>
      <w:overflowPunct w:val="0"/>
      <w:autoSpaceDE w:val="0"/>
      <w:autoSpaceDN w:val="0"/>
      <w:adjustRightInd w:val="0"/>
      <w:ind w:firstLine="720"/>
      <w:textAlignment w:val="baseline"/>
    </w:pPr>
    <w:rPr>
      <w:color w:val="000000"/>
      <w:sz w:val="24"/>
      <w:lang w:val="en-GB" w:eastAsia="nl-NL"/>
    </w:rPr>
  </w:style>
  <w:style w:type="paragraph" w:customStyle="1" w:styleId="NumberList">
    <w:name w:val="Number List"/>
    <w:pPr>
      <w:overflowPunct w:val="0"/>
      <w:autoSpaceDE w:val="0"/>
      <w:autoSpaceDN w:val="0"/>
      <w:adjustRightInd w:val="0"/>
      <w:ind w:left="360" w:hanging="360"/>
      <w:textAlignment w:val="baseline"/>
    </w:pPr>
    <w:rPr>
      <w:color w:val="000000"/>
      <w:sz w:val="24"/>
      <w:lang w:val="en-GB" w:eastAsia="nl-NL"/>
    </w:rPr>
  </w:style>
  <w:style w:type="paragraph" w:customStyle="1" w:styleId="OutlineNumbe">
    <w:name w:val="Outline Numbe"/>
    <w:pPr>
      <w:overflowPunct w:val="0"/>
      <w:autoSpaceDE w:val="0"/>
      <w:autoSpaceDN w:val="0"/>
      <w:adjustRightInd w:val="0"/>
      <w:ind w:left="360" w:hanging="360"/>
      <w:textAlignment w:val="baseline"/>
    </w:pPr>
    <w:rPr>
      <w:color w:val="000000"/>
      <w:sz w:val="24"/>
      <w:lang w:val="en-GB" w:eastAsia="nl-NL"/>
    </w:rPr>
  </w:style>
  <w:style w:type="paragraph" w:customStyle="1" w:styleId="TableText">
    <w:name w:val="Table Text"/>
    <w:pPr>
      <w:overflowPunct w:val="0"/>
      <w:autoSpaceDE w:val="0"/>
      <w:autoSpaceDN w:val="0"/>
      <w:adjustRightInd w:val="0"/>
      <w:textAlignment w:val="baseline"/>
    </w:pPr>
    <w:rPr>
      <w:color w:val="000000"/>
      <w:sz w:val="24"/>
      <w:lang w:val="en-GB" w:eastAsia="nl-NL"/>
    </w:rPr>
  </w:style>
  <w:style w:type="paragraph" w:styleId="Title">
    <w:name w:val="Title"/>
    <w:basedOn w:val="Normal"/>
    <w:qFormat/>
    <w:pPr>
      <w:spacing w:after="1352"/>
    </w:pPr>
    <w:rPr>
      <w:rFonts w:ascii="Arial Black" w:hAnsi="Arial Black"/>
      <w:color w:val="000000"/>
      <w:sz w:val="4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207608"/>
    <w:rPr>
      <w:rFonts w:ascii="Tahoma" w:hAnsi="Tahoma" w:cs="Tahoma"/>
      <w:sz w:val="16"/>
      <w:szCs w:val="16"/>
    </w:rPr>
  </w:style>
  <w:style w:type="paragraph" w:customStyle="1" w:styleId="1">
    <w:name w:val="清單段落1"/>
    <w:basedOn w:val="Normal"/>
    <w:uiPriority w:val="34"/>
    <w:qFormat/>
    <w:rsid w:val="00642DD5"/>
    <w:pPr>
      <w:ind w:left="720"/>
    </w:pPr>
  </w:style>
  <w:style w:type="paragraph" w:styleId="NormalWeb">
    <w:name w:val="Normal (Web)"/>
    <w:basedOn w:val="Normal"/>
    <w:rsid w:val="006D6450"/>
    <w:pPr>
      <w:overflowPunct/>
      <w:autoSpaceDE/>
      <w:autoSpaceDN/>
      <w:adjustRightInd/>
      <w:spacing w:before="100" w:beforeAutospacing="1" w:after="100" w:afterAutospacing="1"/>
      <w:ind w:left="902"/>
      <w:jc w:val="both"/>
      <w:textAlignment w:val="auto"/>
    </w:pPr>
    <w:rPr>
      <w:rFonts w:ascii="PMingLiU" w:hAnsi="PMingLiU"/>
      <w:sz w:val="24"/>
      <w:szCs w:val="24"/>
      <w:lang w:val="en-US" w:eastAsia="zh-TW"/>
    </w:rPr>
  </w:style>
  <w:style w:type="paragraph" w:styleId="ListParagraph">
    <w:name w:val="List Paragraph"/>
    <w:basedOn w:val="Normal"/>
    <w:qFormat/>
    <w:rsid w:val="001D1C98"/>
    <w:pPr>
      <w:widowControl w:val="0"/>
      <w:overflowPunct/>
      <w:autoSpaceDE/>
      <w:autoSpaceDN/>
      <w:adjustRightInd/>
      <w:ind w:leftChars="200" w:left="480"/>
      <w:jc w:val="both"/>
      <w:textAlignment w:val="auto"/>
    </w:pPr>
    <w:rPr>
      <w:rFonts w:eastAsia="DFKai-SB"/>
      <w:kern w:val="2"/>
      <w:sz w:val="24"/>
      <w:szCs w:val="24"/>
      <w:lang w:val="en-US" w:eastAsia="zh-TW"/>
    </w:rPr>
  </w:style>
  <w:style w:type="character" w:styleId="Strong">
    <w:name w:val="Strong"/>
    <w:qFormat/>
    <w:rsid w:val="00237919"/>
    <w:rPr>
      <w:b/>
      <w:bCs/>
    </w:rPr>
  </w:style>
  <w:style w:type="character" w:customStyle="1" w:styleId="WW8Num1z0">
    <w:name w:val="WW8Num1z0"/>
    <w:rsid w:val="001B3E7D"/>
    <w:rPr>
      <w:sz w:val="28"/>
    </w:rPr>
  </w:style>
  <w:style w:type="character" w:customStyle="1" w:styleId="hps">
    <w:name w:val="hps"/>
    <w:basedOn w:val="DefaultParagraphFont"/>
    <w:rsid w:val="001B3E7D"/>
  </w:style>
  <w:style w:type="paragraph" w:styleId="Date">
    <w:name w:val="Date"/>
    <w:basedOn w:val="Normal"/>
    <w:next w:val="Normal"/>
    <w:link w:val="DateChar"/>
    <w:uiPriority w:val="99"/>
    <w:semiHidden/>
    <w:unhideWhenUsed/>
    <w:rsid w:val="00421A7A"/>
    <w:pPr>
      <w:jc w:val="right"/>
    </w:pPr>
  </w:style>
  <w:style w:type="character" w:customStyle="1" w:styleId="DateChar">
    <w:name w:val="Date Char"/>
    <w:basedOn w:val="DefaultParagraphFont"/>
    <w:link w:val="Date"/>
    <w:uiPriority w:val="99"/>
    <w:semiHidden/>
    <w:rsid w:val="00421A7A"/>
    <w:rPr>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Company>University of Westminster</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 Support</dc:creator>
  <cp:lastModifiedBy>Linh Nguyen</cp:lastModifiedBy>
  <cp:revision>3</cp:revision>
  <cp:lastPrinted>2008-01-07T05:00:00Z</cp:lastPrinted>
  <dcterms:created xsi:type="dcterms:W3CDTF">2022-01-18T07:26:00Z</dcterms:created>
  <dcterms:modified xsi:type="dcterms:W3CDTF">2022-03-16T07:12:00Z</dcterms:modified>
</cp:coreProperties>
</file>